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A983" w14:textId="77777777" w:rsidR="00AD33AB" w:rsidRDefault="00AD33AB" w:rsidP="003B5C2A">
      <w:pPr>
        <w:ind w:left="-900" w:right="-177"/>
        <w:jc w:val="center"/>
        <w:rPr>
          <w:bCs/>
          <w:u w:val="single"/>
        </w:rPr>
      </w:pPr>
    </w:p>
    <w:p w14:paraId="47363F85" w14:textId="4D5F8758" w:rsidR="00151D83" w:rsidRPr="002B5E3A" w:rsidRDefault="004A6C2F" w:rsidP="006B6A6A">
      <w:pPr>
        <w:outlineLvl w:val="0"/>
        <w:rPr>
          <w:b/>
          <w:caps/>
          <w:color w:val="993366"/>
          <w:sz w:val="32"/>
          <w:szCs w:val="32"/>
        </w:rPr>
      </w:pPr>
      <w:r>
        <w:rPr>
          <w:b/>
          <w:caps/>
          <w:color w:val="993366"/>
          <w:sz w:val="32"/>
          <w:szCs w:val="32"/>
        </w:rPr>
        <w:t>Winterbourne Junior girls’ School</w:t>
      </w:r>
    </w:p>
    <w:p w14:paraId="48FFC3A3" w14:textId="77777777" w:rsidR="00735A2E" w:rsidRDefault="00735A2E" w:rsidP="00735A2E">
      <w:pPr>
        <w:outlineLvl w:val="0"/>
        <w:rPr>
          <w:b/>
          <w:smallCaps/>
          <w:color w:val="993366"/>
          <w:sz w:val="32"/>
          <w:szCs w:val="32"/>
        </w:rPr>
      </w:pPr>
    </w:p>
    <w:p w14:paraId="17011C8F" w14:textId="77777777" w:rsidR="00735A2E" w:rsidRDefault="00735A2E" w:rsidP="00735A2E">
      <w:pPr>
        <w:outlineLvl w:val="0"/>
        <w:rPr>
          <w:b/>
          <w:smallCaps/>
          <w:color w:val="993366"/>
          <w:sz w:val="32"/>
          <w:szCs w:val="32"/>
        </w:rPr>
      </w:pPr>
    </w:p>
    <w:p w14:paraId="4EFDD5D6" w14:textId="77777777" w:rsidR="00F02CCA" w:rsidRDefault="00F02CCA" w:rsidP="00735A2E">
      <w:pPr>
        <w:outlineLvl w:val="0"/>
        <w:rPr>
          <w:b/>
          <w:smallCaps/>
          <w:color w:val="993366"/>
          <w:sz w:val="32"/>
          <w:szCs w:val="32"/>
        </w:rPr>
      </w:pPr>
    </w:p>
    <w:p w14:paraId="7B0154AC" w14:textId="77777777" w:rsidR="00F02CCA" w:rsidRDefault="00F02CCA" w:rsidP="00735A2E">
      <w:pPr>
        <w:outlineLvl w:val="0"/>
        <w:rPr>
          <w:smallCaps/>
          <w:color w:val="993366"/>
          <w:sz w:val="32"/>
          <w:szCs w:val="32"/>
        </w:rPr>
      </w:pPr>
    </w:p>
    <w:p w14:paraId="7D1A33D5" w14:textId="1EA20A3E" w:rsidR="002936D4" w:rsidRPr="006B6A6A" w:rsidRDefault="005476C8" w:rsidP="00735A2E">
      <w:pPr>
        <w:outlineLvl w:val="0"/>
        <w:rPr>
          <w:bCs/>
          <w:smallCaps/>
          <w:sz w:val="32"/>
          <w:szCs w:val="32"/>
        </w:rPr>
      </w:pPr>
      <w:bookmarkStart w:id="0" w:name="Text1"/>
      <w:r w:rsidRPr="006B6A6A">
        <w:rPr>
          <w:bCs/>
          <w:smallCaps/>
          <w:sz w:val="32"/>
          <w:szCs w:val="32"/>
        </w:rPr>
        <w:t xml:space="preserve"> </w:t>
      </w:r>
      <w:bookmarkEnd w:id="0"/>
      <w:r w:rsidR="002936D4" w:rsidRPr="00E92103">
        <w:rPr>
          <w:bCs/>
          <w:smallCaps/>
          <w:sz w:val="32"/>
          <w:szCs w:val="32"/>
        </w:rPr>
        <w:tab/>
      </w:r>
    </w:p>
    <w:p w14:paraId="71435B33" w14:textId="21D24235" w:rsidR="00FD13C4" w:rsidRPr="00E92103" w:rsidRDefault="002B2ED1" w:rsidP="00FD13C4">
      <w:pPr>
        <w:rPr>
          <w:b/>
          <w:bCs/>
          <w:sz w:val="40"/>
          <w:szCs w:val="40"/>
        </w:rPr>
      </w:pPr>
      <w:r>
        <w:rPr>
          <w:b/>
          <w:bCs/>
          <w:sz w:val="40"/>
          <w:szCs w:val="40"/>
        </w:rPr>
        <w:t xml:space="preserve">Assistant to the Governing Board / </w:t>
      </w:r>
      <w:r w:rsidR="001B2A78">
        <w:rPr>
          <w:b/>
          <w:bCs/>
          <w:sz w:val="40"/>
          <w:szCs w:val="40"/>
        </w:rPr>
        <w:t>Clerk to the Governors’</w:t>
      </w:r>
    </w:p>
    <w:p w14:paraId="400EB83A" w14:textId="77777777" w:rsidR="00FD13C4" w:rsidRPr="006B6A6A" w:rsidRDefault="00FD13C4" w:rsidP="00C70C6F">
      <w:pPr>
        <w:rPr>
          <w:sz w:val="32"/>
          <w:szCs w:val="32"/>
        </w:rPr>
      </w:pPr>
    </w:p>
    <w:p w14:paraId="448411B5" w14:textId="5203A7A4" w:rsidR="00F02CCA" w:rsidRPr="006B6A6A" w:rsidRDefault="00F02CCA" w:rsidP="006B6A6A">
      <w:pPr>
        <w:outlineLvl w:val="0"/>
        <w:rPr>
          <w:b/>
          <w:smallCaps/>
          <w:color w:val="00B9B0"/>
          <w:sz w:val="40"/>
          <w:szCs w:val="40"/>
        </w:rPr>
      </w:pPr>
      <w:r w:rsidRPr="00F02CCA">
        <w:rPr>
          <w:b/>
          <w:sz w:val="40"/>
          <w:szCs w:val="40"/>
        </w:rPr>
        <w:t xml:space="preserve">Role Profile </w:t>
      </w:r>
      <w:r>
        <w:rPr>
          <w:b/>
          <w:sz w:val="40"/>
          <w:szCs w:val="40"/>
        </w:rPr>
        <w:t>a</w:t>
      </w:r>
      <w:r w:rsidRPr="00F02CCA">
        <w:rPr>
          <w:b/>
          <w:sz w:val="40"/>
          <w:szCs w:val="40"/>
        </w:rPr>
        <w:t>nd Person Specificati</w:t>
      </w:r>
      <w:r w:rsidR="002B2ED1">
        <w:rPr>
          <w:b/>
          <w:sz w:val="40"/>
          <w:szCs w:val="40"/>
        </w:rPr>
        <w:t>on</w:t>
      </w:r>
    </w:p>
    <w:p w14:paraId="19A832E2" w14:textId="77777777" w:rsidR="00FD13C4" w:rsidRPr="006B6A6A" w:rsidRDefault="00FD13C4" w:rsidP="00C70C6F">
      <w:pPr>
        <w:rPr>
          <w:sz w:val="40"/>
          <w:szCs w:val="40"/>
        </w:rPr>
      </w:pPr>
    </w:p>
    <w:p w14:paraId="64B4D1AE" w14:textId="77777777" w:rsidR="00FD13C4" w:rsidRDefault="00FD13C4" w:rsidP="00C70C6F"/>
    <w:p w14:paraId="07DCE84A" w14:textId="77777777" w:rsidR="00FD13C4" w:rsidRDefault="00FD13C4" w:rsidP="00C70C6F"/>
    <w:p w14:paraId="40C81DD3" w14:textId="77777777" w:rsidR="00FD13C4" w:rsidRDefault="00FD13C4" w:rsidP="00C70C6F"/>
    <w:p w14:paraId="582CF14E" w14:textId="77777777" w:rsidR="00FD13C4" w:rsidRDefault="00FD13C4" w:rsidP="00C70C6F"/>
    <w:p w14:paraId="4F322C61" w14:textId="77777777" w:rsidR="00211244" w:rsidRDefault="00211244" w:rsidP="00C70C6F"/>
    <w:p w14:paraId="52DD666B" w14:textId="77777777" w:rsidR="00211244" w:rsidRDefault="00211244" w:rsidP="00C70C6F"/>
    <w:p w14:paraId="12AF0744" w14:textId="77777777" w:rsidR="00211244" w:rsidRDefault="00211244" w:rsidP="00C70C6F"/>
    <w:p w14:paraId="2E626C30" w14:textId="77777777" w:rsidR="00211244" w:rsidRDefault="00211244" w:rsidP="00C70C6F"/>
    <w:p w14:paraId="10DD476E" w14:textId="77777777" w:rsidR="00A617B1" w:rsidRDefault="0077282B" w:rsidP="00A248F0">
      <w:pPr>
        <w:rPr>
          <w:b/>
          <w:smallCaps/>
          <w:color w:val="993366"/>
          <w:sz w:val="32"/>
          <w:szCs w:val="32"/>
        </w:rPr>
        <w:sectPr w:rsidR="00A617B1" w:rsidSect="0083772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709" w:footer="709" w:gutter="0"/>
          <w:paperSrc w:first="258" w:other="258"/>
          <w:cols w:space="708"/>
          <w:docGrid w:linePitch="360"/>
        </w:sectPr>
      </w:pPr>
      <w:r>
        <w:rPr>
          <w:b/>
          <w:bCs/>
          <w:sz w:val="16"/>
          <w:szCs w:val="16"/>
        </w:rPr>
        <w:br w:type="page"/>
      </w:r>
    </w:p>
    <w:tbl>
      <w:tblPr>
        <w:tblW w:w="10667" w:type="dxa"/>
        <w:jc w:val="center"/>
        <w:tblLayout w:type="fixed"/>
        <w:tblLook w:val="0000" w:firstRow="0" w:lastRow="0" w:firstColumn="0" w:lastColumn="0" w:noHBand="0" w:noVBand="0"/>
      </w:tblPr>
      <w:tblGrid>
        <w:gridCol w:w="3350"/>
        <w:gridCol w:w="7317"/>
      </w:tblGrid>
      <w:tr w:rsidR="001B4375" w14:paraId="244CB865" w14:textId="77777777" w:rsidTr="006B6A6A">
        <w:trPr>
          <w:trHeight w:val="680"/>
          <w:jc w:val="center"/>
        </w:trPr>
        <w:tc>
          <w:tcPr>
            <w:tcW w:w="10667" w:type="dxa"/>
            <w:gridSpan w:val="2"/>
            <w:shd w:val="clear" w:color="auto" w:fill="auto"/>
            <w:vAlign w:val="center"/>
          </w:tcPr>
          <w:p w14:paraId="5EB6C266" w14:textId="4834CB76" w:rsidR="001B4375" w:rsidRPr="006B6A6A" w:rsidRDefault="000772FE" w:rsidP="006B6A6A">
            <w:pPr>
              <w:pStyle w:val="BodyText"/>
              <w:jc w:val="center"/>
              <w:rPr>
                <w:iCs/>
              </w:rPr>
            </w:pPr>
            <w:r w:rsidRPr="006B6A6A">
              <w:rPr>
                <w:color w:val="00B0B9"/>
              </w:rPr>
              <w:lastRenderedPageBreak/>
              <w:t>Job Descriptio</w:t>
            </w:r>
            <w:r w:rsidR="00F02CCA" w:rsidRPr="006B6A6A">
              <w:rPr>
                <w:rFonts w:cs="Arial"/>
                <w:color w:val="00B0B9"/>
              </w:rPr>
              <w:t>n</w:t>
            </w:r>
          </w:p>
        </w:tc>
      </w:tr>
      <w:tr w:rsidR="00785F46" w:rsidRPr="00785F46" w14:paraId="1DB54914" w14:textId="77777777" w:rsidTr="006B6A6A">
        <w:trPr>
          <w:trHeight w:val="510"/>
          <w:jc w:val="center"/>
        </w:trPr>
        <w:tc>
          <w:tcPr>
            <w:tcW w:w="3350" w:type="dxa"/>
            <w:shd w:val="clear" w:color="auto" w:fill="auto"/>
            <w:vAlign w:val="center"/>
          </w:tcPr>
          <w:p w14:paraId="049D9B8D" w14:textId="2C6E4FE0" w:rsidR="001B4375" w:rsidRPr="006B6A6A" w:rsidRDefault="001B4375" w:rsidP="00E13D94">
            <w:pPr>
              <w:rPr>
                <w:b/>
              </w:rPr>
            </w:pPr>
            <w:r w:rsidRPr="006B6A6A">
              <w:rPr>
                <w:b/>
              </w:rPr>
              <w:t>Job Title:</w:t>
            </w:r>
          </w:p>
        </w:tc>
        <w:tc>
          <w:tcPr>
            <w:tcW w:w="7317" w:type="dxa"/>
            <w:shd w:val="clear" w:color="auto" w:fill="auto"/>
            <w:vAlign w:val="center"/>
          </w:tcPr>
          <w:p w14:paraId="2D652E7D" w14:textId="47CC7902" w:rsidR="001B4375" w:rsidRPr="006B6A6A" w:rsidRDefault="002B2ED1" w:rsidP="00E13D94">
            <w:pPr>
              <w:rPr>
                <w:b/>
                <w:iCs/>
                <w:sz w:val="20"/>
                <w:szCs w:val="20"/>
              </w:rPr>
            </w:pPr>
            <w:r>
              <w:rPr>
                <w:b/>
                <w:iCs/>
                <w:sz w:val="20"/>
                <w:szCs w:val="20"/>
              </w:rPr>
              <w:t xml:space="preserve">Assistant to </w:t>
            </w:r>
            <w:r w:rsidR="005476C8" w:rsidRPr="006B6A6A">
              <w:rPr>
                <w:b/>
                <w:iCs/>
                <w:sz w:val="20"/>
                <w:szCs w:val="20"/>
              </w:rPr>
              <w:t xml:space="preserve">Governing Board </w:t>
            </w:r>
            <w:r w:rsidR="00CB3E0F">
              <w:rPr>
                <w:b/>
                <w:iCs/>
                <w:sz w:val="20"/>
                <w:szCs w:val="20"/>
              </w:rPr>
              <w:t>/</w:t>
            </w:r>
            <w:r w:rsidR="001B2A78">
              <w:rPr>
                <w:b/>
                <w:iCs/>
                <w:sz w:val="20"/>
                <w:szCs w:val="20"/>
              </w:rPr>
              <w:t xml:space="preserve">Clerk to Governors </w:t>
            </w:r>
            <w:r w:rsidR="00CB3E0F">
              <w:rPr>
                <w:b/>
                <w:iCs/>
                <w:sz w:val="20"/>
                <w:szCs w:val="20"/>
              </w:rPr>
              <w:t xml:space="preserve"> </w:t>
            </w:r>
          </w:p>
        </w:tc>
      </w:tr>
      <w:tr w:rsidR="00785F46" w:rsidRPr="00785F46" w14:paraId="1A651840" w14:textId="77777777" w:rsidTr="006B6A6A">
        <w:trPr>
          <w:trHeight w:val="510"/>
          <w:jc w:val="center"/>
        </w:trPr>
        <w:tc>
          <w:tcPr>
            <w:tcW w:w="3350" w:type="dxa"/>
            <w:shd w:val="clear" w:color="auto" w:fill="auto"/>
            <w:vAlign w:val="center"/>
          </w:tcPr>
          <w:p w14:paraId="6880E34B" w14:textId="5A07303C" w:rsidR="00785F46" w:rsidRPr="006B6A6A" w:rsidRDefault="00785F46" w:rsidP="00785F46">
            <w:pPr>
              <w:rPr>
                <w:b/>
              </w:rPr>
            </w:pPr>
            <w:r w:rsidRPr="00785F46">
              <w:rPr>
                <w:b/>
              </w:rPr>
              <w:t>School /Academy:</w:t>
            </w:r>
          </w:p>
        </w:tc>
        <w:tc>
          <w:tcPr>
            <w:tcW w:w="7317" w:type="dxa"/>
            <w:shd w:val="clear" w:color="auto" w:fill="auto"/>
            <w:vAlign w:val="center"/>
          </w:tcPr>
          <w:p w14:paraId="339C9DF9" w14:textId="7EC342B4" w:rsidR="00785F46" w:rsidRPr="006B6A6A" w:rsidRDefault="004A6C2F" w:rsidP="004A6C2F">
            <w:pPr>
              <w:rPr>
                <w:b/>
                <w:sz w:val="20"/>
                <w:szCs w:val="20"/>
              </w:rPr>
            </w:pPr>
            <w:r>
              <w:rPr>
                <w:b/>
                <w:bCs/>
                <w:sz w:val="20"/>
                <w:szCs w:val="20"/>
              </w:rPr>
              <w:t>Winterbourne Junior Girls School</w:t>
            </w:r>
          </w:p>
        </w:tc>
      </w:tr>
      <w:tr w:rsidR="00785F46" w:rsidRPr="00785F46" w14:paraId="304E292A" w14:textId="77777777" w:rsidTr="006B6A6A">
        <w:trPr>
          <w:trHeight w:val="510"/>
          <w:jc w:val="center"/>
        </w:trPr>
        <w:tc>
          <w:tcPr>
            <w:tcW w:w="3350" w:type="dxa"/>
            <w:shd w:val="clear" w:color="auto" w:fill="auto"/>
            <w:vAlign w:val="center"/>
          </w:tcPr>
          <w:p w14:paraId="1F9BD2E9" w14:textId="6B32308F" w:rsidR="001B4375" w:rsidRPr="006B6A6A" w:rsidRDefault="00822492" w:rsidP="00E13D94">
            <w:pPr>
              <w:rPr>
                <w:b/>
              </w:rPr>
            </w:pPr>
            <w:r>
              <w:rPr>
                <w:b/>
              </w:rPr>
              <w:t>Salary</w:t>
            </w:r>
            <w:r w:rsidR="001B4375" w:rsidRPr="006B6A6A">
              <w:rPr>
                <w:b/>
              </w:rPr>
              <w:t>:</w:t>
            </w:r>
          </w:p>
        </w:tc>
        <w:tc>
          <w:tcPr>
            <w:tcW w:w="7317" w:type="dxa"/>
            <w:shd w:val="clear" w:color="auto" w:fill="auto"/>
            <w:vAlign w:val="center"/>
          </w:tcPr>
          <w:p w14:paraId="19641A35" w14:textId="398A65EE" w:rsidR="001B4375" w:rsidRPr="006B6A6A" w:rsidRDefault="005C15BB">
            <w:pPr>
              <w:rPr>
                <w:b/>
                <w:sz w:val="20"/>
                <w:szCs w:val="20"/>
              </w:rPr>
            </w:pPr>
            <w:r>
              <w:rPr>
                <w:b/>
                <w:sz w:val="20"/>
                <w:szCs w:val="20"/>
              </w:rPr>
              <w:t>By Negotiation</w:t>
            </w:r>
          </w:p>
        </w:tc>
      </w:tr>
    </w:tbl>
    <w:p w14:paraId="418DF5CB" w14:textId="77777777" w:rsidR="00A617B1" w:rsidRPr="006B6A6A" w:rsidRDefault="00A617B1" w:rsidP="007B3E5D">
      <w:pPr>
        <w:rPr>
          <w:b/>
        </w:rPr>
        <w:sectPr w:rsidR="00A617B1" w:rsidRPr="006B6A6A" w:rsidSect="0083772D">
          <w:type w:val="continuous"/>
          <w:pgSz w:w="11906" w:h="16838" w:code="9"/>
          <w:pgMar w:top="1134" w:right="1134" w:bottom="1134" w:left="1134" w:header="709" w:footer="709" w:gutter="0"/>
          <w:paperSrc w:first="258" w:other="258"/>
          <w:cols w:space="708"/>
          <w:docGrid w:linePitch="360"/>
        </w:sectPr>
      </w:pPr>
    </w:p>
    <w:tbl>
      <w:tblPr>
        <w:tblW w:w="10667" w:type="dxa"/>
        <w:jc w:val="center"/>
        <w:tblLayout w:type="fixed"/>
        <w:tblLook w:val="0000" w:firstRow="0" w:lastRow="0" w:firstColumn="0" w:lastColumn="0" w:noHBand="0" w:noVBand="0"/>
      </w:tblPr>
      <w:tblGrid>
        <w:gridCol w:w="3350"/>
        <w:gridCol w:w="7303"/>
        <w:gridCol w:w="14"/>
      </w:tblGrid>
      <w:tr w:rsidR="00785F46" w:rsidRPr="00785F46" w14:paraId="6EBC5EED" w14:textId="77777777" w:rsidTr="006B6A6A">
        <w:trPr>
          <w:trHeight w:val="510"/>
          <w:jc w:val="center"/>
        </w:trPr>
        <w:tc>
          <w:tcPr>
            <w:tcW w:w="3350" w:type="dxa"/>
            <w:shd w:val="clear" w:color="auto" w:fill="auto"/>
            <w:vAlign w:val="center"/>
          </w:tcPr>
          <w:p w14:paraId="74EBD721" w14:textId="722E59CA" w:rsidR="001B4375" w:rsidRPr="006B6A6A" w:rsidRDefault="001B4375" w:rsidP="00822492">
            <w:pPr>
              <w:rPr>
                <w:b/>
              </w:rPr>
            </w:pPr>
            <w:r w:rsidRPr="006B6A6A">
              <w:rPr>
                <w:b/>
              </w:rPr>
              <w:t xml:space="preserve">Hours </w:t>
            </w:r>
          </w:p>
        </w:tc>
        <w:tc>
          <w:tcPr>
            <w:tcW w:w="7317" w:type="dxa"/>
            <w:gridSpan w:val="2"/>
            <w:shd w:val="clear" w:color="auto" w:fill="auto"/>
            <w:vAlign w:val="center"/>
          </w:tcPr>
          <w:p w14:paraId="16A90F4B" w14:textId="5A81ED95" w:rsidR="001B4375" w:rsidRPr="006B6A6A" w:rsidRDefault="00BF38B2">
            <w:pPr>
              <w:rPr>
                <w:b/>
                <w:sz w:val="20"/>
                <w:szCs w:val="20"/>
              </w:rPr>
            </w:pPr>
            <w:r w:rsidRPr="006B6A6A">
              <w:rPr>
                <w:b/>
                <w:sz w:val="20"/>
                <w:szCs w:val="20"/>
              </w:rPr>
              <w:t>Variable</w:t>
            </w:r>
            <w:r w:rsidR="00822492">
              <w:rPr>
                <w:b/>
                <w:sz w:val="20"/>
                <w:szCs w:val="20"/>
              </w:rPr>
              <w:t xml:space="preserve">- </w:t>
            </w:r>
            <w:proofErr w:type="spellStart"/>
            <w:r w:rsidR="00822492">
              <w:rPr>
                <w:b/>
                <w:sz w:val="20"/>
                <w:szCs w:val="20"/>
              </w:rPr>
              <w:t>Minmum</w:t>
            </w:r>
            <w:proofErr w:type="spellEnd"/>
            <w:r w:rsidR="00822492">
              <w:rPr>
                <w:b/>
                <w:sz w:val="20"/>
                <w:szCs w:val="20"/>
              </w:rPr>
              <w:t xml:space="preserve"> 36 hours per year </w:t>
            </w:r>
          </w:p>
        </w:tc>
      </w:tr>
      <w:tr w:rsidR="00785F46" w:rsidRPr="00785F46" w14:paraId="383068FB" w14:textId="77777777" w:rsidTr="006B6A6A">
        <w:trPr>
          <w:trHeight w:val="510"/>
          <w:jc w:val="center"/>
        </w:trPr>
        <w:tc>
          <w:tcPr>
            <w:tcW w:w="3350" w:type="dxa"/>
            <w:shd w:val="clear" w:color="auto" w:fill="auto"/>
            <w:vAlign w:val="center"/>
          </w:tcPr>
          <w:p w14:paraId="4B928A28" w14:textId="77777777" w:rsidR="00785F46" w:rsidRPr="006B6A6A" w:rsidRDefault="00785F46">
            <w:pPr>
              <w:rPr>
                <w:b/>
              </w:rPr>
            </w:pPr>
            <w:r w:rsidRPr="00785F46">
              <w:rPr>
                <w:b/>
              </w:rPr>
              <w:t>Work Pattern:</w:t>
            </w:r>
          </w:p>
        </w:tc>
        <w:tc>
          <w:tcPr>
            <w:tcW w:w="7317" w:type="dxa"/>
            <w:gridSpan w:val="2"/>
            <w:shd w:val="clear" w:color="auto" w:fill="auto"/>
            <w:vAlign w:val="center"/>
          </w:tcPr>
          <w:p w14:paraId="4FCAF546" w14:textId="3B08F954" w:rsidR="00785F46" w:rsidRPr="006B6A6A" w:rsidRDefault="00785F46" w:rsidP="004A6C2F">
            <w:pPr>
              <w:rPr>
                <w:b/>
                <w:sz w:val="20"/>
                <w:szCs w:val="20"/>
              </w:rPr>
            </w:pPr>
            <w:r w:rsidRPr="006B6A6A">
              <w:rPr>
                <w:b/>
                <w:bCs/>
                <w:sz w:val="20"/>
                <w:szCs w:val="20"/>
              </w:rPr>
              <w:t>Term Time Only</w:t>
            </w:r>
          </w:p>
        </w:tc>
      </w:tr>
      <w:tr w:rsidR="00B51F84" w:rsidRPr="00785F46" w14:paraId="106DBA2B" w14:textId="77777777" w:rsidTr="006B6A6A">
        <w:trPr>
          <w:trHeight w:val="510"/>
          <w:jc w:val="center"/>
        </w:trPr>
        <w:tc>
          <w:tcPr>
            <w:tcW w:w="3350" w:type="dxa"/>
            <w:shd w:val="clear" w:color="auto" w:fill="auto"/>
            <w:vAlign w:val="center"/>
          </w:tcPr>
          <w:p w14:paraId="343823E6" w14:textId="77777777" w:rsidR="00785F46" w:rsidRPr="00785F46" w:rsidRDefault="00785F46" w:rsidP="00785F46">
            <w:pPr>
              <w:rPr>
                <w:b/>
              </w:rPr>
            </w:pPr>
            <w:r w:rsidRPr="00785F46">
              <w:rPr>
                <w:b/>
              </w:rPr>
              <w:t>Location:</w:t>
            </w:r>
          </w:p>
        </w:tc>
        <w:tc>
          <w:tcPr>
            <w:tcW w:w="7317" w:type="dxa"/>
            <w:gridSpan w:val="2"/>
            <w:shd w:val="clear" w:color="auto" w:fill="auto"/>
            <w:vAlign w:val="center"/>
          </w:tcPr>
          <w:p w14:paraId="68C609AA" w14:textId="3EC3855C" w:rsidR="00785F46" w:rsidRPr="006B6A6A" w:rsidRDefault="004A6C2F" w:rsidP="00785F46">
            <w:pPr>
              <w:rPr>
                <w:b/>
                <w:bCs/>
                <w:sz w:val="20"/>
                <w:szCs w:val="20"/>
              </w:rPr>
            </w:pPr>
            <w:r>
              <w:rPr>
                <w:b/>
                <w:bCs/>
                <w:sz w:val="20"/>
                <w:szCs w:val="20"/>
              </w:rPr>
              <w:t>Winterbourne Junior girls’ School</w:t>
            </w:r>
          </w:p>
        </w:tc>
      </w:tr>
      <w:tr w:rsidR="00785F46" w:rsidRPr="00785F46" w14:paraId="734C57EA" w14:textId="77777777" w:rsidTr="006B6A6A">
        <w:trPr>
          <w:trHeight w:val="510"/>
          <w:jc w:val="center"/>
        </w:trPr>
        <w:tc>
          <w:tcPr>
            <w:tcW w:w="3350" w:type="dxa"/>
            <w:shd w:val="clear" w:color="auto" w:fill="auto"/>
            <w:vAlign w:val="center"/>
          </w:tcPr>
          <w:p w14:paraId="77EAA104" w14:textId="3215647A" w:rsidR="001B4375" w:rsidRPr="006B6A6A" w:rsidRDefault="001B4375">
            <w:pPr>
              <w:rPr>
                <w:b/>
              </w:rPr>
            </w:pPr>
            <w:r w:rsidRPr="006B6A6A">
              <w:rPr>
                <w:b/>
              </w:rPr>
              <w:t>Reports to:</w:t>
            </w:r>
          </w:p>
        </w:tc>
        <w:tc>
          <w:tcPr>
            <w:tcW w:w="7317" w:type="dxa"/>
            <w:gridSpan w:val="2"/>
            <w:shd w:val="clear" w:color="auto" w:fill="auto"/>
            <w:vAlign w:val="center"/>
          </w:tcPr>
          <w:p w14:paraId="7F30196D" w14:textId="20998E2E" w:rsidR="001B4375" w:rsidRPr="006B6A6A" w:rsidRDefault="00BF38B2">
            <w:pPr>
              <w:rPr>
                <w:b/>
                <w:sz w:val="20"/>
                <w:szCs w:val="20"/>
              </w:rPr>
            </w:pPr>
            <w:r w:rsidRPr="006B6A6A">
              <w:rPr>
                <w:b/>
                <w:sz w:val="20"/>
                <w:szCs w:val="20"/>
              </w:rPr>
              <w:t>Chair of the Bo</w:t>
            </w:r>
            <w:r w:rsidR="005476C8" w:rsidRPr="006B6A6A">
              <w:rPr>
                <w:b/>
                <w:sz w:val="20"/>
                <w:szCs w:val="20"/>
              </w:rPr>
              <w:t>ard</w:t>
            </w:r>
            <w:r w:rsidR="004A6C2F">
              <w:rPr>
                <w:b/>
                <w:sz w:val="20"/>
                <w:szCs w:val="20"/>
              </w:rPr>
              <w:t xml:space="preserve"> and Head Teacher </w:t>
            </w:r>
          </w:p>
        </w:tc>
      </w:tr>
      <w:tr w:rsidR="00B51F84" w:rsidRPr="00785F46" w14:paraId="1948A7FD" w14:textId="77777777" w:rsidTr="00B51F84">
        <w:trPr>
          <w:trHeight w:val="1119"/>
          <w:jc w:val="center"/>
        </w:trPr>
        <w:tc>
          <w:tcPr>
            <w:tcW w:w="3350" w:type="dxa"/>
            <w:shd w:val="clear" w:color="auto" w:fill="auto"/>
          </w:tcPr>
          <w:p w14:paraId="2322ABF1" w14:textId="77777777" w:rsidR="00785F46" w:rsidRDefault="00785F46" w:rsidP="007B3E5D">
            <w:pPr>
              <w:rPr>
                <w:b/>
              </w:rPr>
            </w:pPr>
          </w:p>
          <w:p w14:paraId="042AF99F" w14:textId="77777777" w:rsidR="001B4375" w:rsidRPr="006B6A6A" w:rsidRDefault="001B4375" w:rsidP="007B3E5D">
            <w:pPr>
              <w:rPr>
                <w:b/>
              </w:rPr>
            </w:pPr>
            <w:r w:rsidRPr="006B6A6A">
              <w:rPr>
                <w:b/>
              </w:rPr>
              <w:t>Role Purpose and Role Dimensions:</w:t>
            </w:r>
          </w:p>
        </w:tc>
        <w:tc>
          <w:tcPr>
            <w:tcW w:w="7317" w:type="dxa"/>
            <w:gridSpan w:val="2"/>
            <w:shd w:val="clear" w:color="auto" w:fill="auto"/>
          </w:tcPr>
          <w:p w14:paraId="7FB6FDA8" w14:textId="77777777" w:rsidR="00785F46" w:rsidRPr="006B6A6A" w:rsidRDefault="00785F46" w:rsidP="007F3D14">
            <w:pPr>
              <w:pStyle w:val="Default"/>
              <w:rPr>
                <w:bCs/>
                <w:color w:val="auto"/>
                <w:sz w:val="20"/>
                <w:szCs w:val="20"/>
              </w:rPr>
            </w:pPr>
          </w:p>
          <w:p w14:paraId="2A2E1F60" w14:textId="2A1E26B4" w:rsidR="007F3D14" w:rsidRPr="006B6A6A" w:rsidRDefault="007F3D14" w:rsidP="007F3D14">
            <w:pPr>
              <w:pStyle w:val="Default"/>
              <w:rPr>
                <w:bCs/>
                <w:color w:val="auto"/>
                <w:sz w:val="20"/>
                <w:szCs w:val="20"/>
                <w:lang w:val="en-GB" w:eastAsia="en-GB"/>
              </w:rPr>
            </w:pPr>
            <w:r w:rsidRPr="006B6A6A">
              <w:rPr>
                <w:bCs/>
                <w:color w:val="auto"/>
                <w:sz w:val="20"/>
                <w:szCs w:val="20"/>
              </w:rPr>
              <w:t xml:space="preserve">Provides high quality comprehensive business support </w:t>
            </w:r>
            <w:r w:rsidR="004736D6" w:rsidRPr="006B6A6A">
              <w:rPr>
                <w:bCs/>
                <w:color w:val="auto"/>
                <w:sz w:val="20"/>
                <w:szCs w:val="20"/>
              </w:rPr>
              <w:t xml:space="preserve">to the </w:t>
            </w:r>
            <w:r w:rsidR="005476C8" w:rsidRPr="006B6A6A">
              <w:rPr>
                <w:bCs/>
                <w:color w:val="auto"/>
                <w:sz w:val="20"/>
                <w:szCs w:val="20"/>
              </w:rPr>
              <w:t>Board</w:t>
            </w:r>
            <w:r w:rsidR="004736D6" w:rsidRPr="006B6A6A">
              <w:rPr>
                <w:bCs/>
                <w:color w:val="auto"/>
                <w:sz w:val="20"/>
                <w:szCs w:val="20"/>
              </w:rPr>
              <w:t xml:space="preserve"> </w:t>
            </w:r>
            <w:r w:rsidRPr="006B6A6A">
              <w:rPr>
                <w:bCs/>
                <w:color w:val="auto"/>
                <w:sz w:val="20"/>
                <w:szCs w:val="20"/>
              </w:rPr>
              <w:t>using appropriate technology as necessary</w:t>
            </w:r>
            <w:r w:rsidR="004C13E2" w:rsidRPr="006B6A6A">
              <w:rPr>
                <w:bCs/>
                <w:color w:val="auto"/>
                <w:sz w:val="20"/>
                <w:szCs w:val="20"/>
              </w:rPr>
              <w:t>.</w:t>
            </w:r>
          </w:p>
          <w:p w14:paraId="46767DC4" w14:textId="77777777" w:rsidR="007F3D14" w:rsidRPr="006B6A6A" w:rsidRDefault="007F3D14" w:rsidP="007F3D14">
            <w:pPr>
              <w:rPr>
                <w:bCs/>
                <w:sz w:val="20"/>
                <w:szCs w:val="20"/>
              </w:rPr>
            </w:pPr>
          </w:p>
          <w:p w14:paraId="4AC3A484" w14:textId="6EC86E9F" w:rsidR="007F3D14" w:rsidRPr="006B6A6A" w:rsidRDefault="007F3D14" w:rsidP="007F3D14">
            <w:pPr>
              <w:rPr>
                <w:bCs/>
                <w:sz w:val="20"/>
                <w:szCs w:val="20"/>
              </w:rPr>
            </w:pPr>
            <w:r w:rsidRPr="006B6A6A">
              <w:rPr>
                <w:bCs/>
                <w:sz w:val="20"/>
                <w:szCs w:val="20"/>
              </w:rPr>
              <w:t xml:space="preserve">To </w:t>
            </w:r>
            <w:r w:rsidR="004736D6" w:rsidRPr="006B6A6A">
              <w:rPr>
                <w:bCs/>
                <w:sz w:val="20"/>
                <w:szCs w:val="20"/>
              </w:rPr>
              <w:t>contribute</w:t>
            </w:r>
            <w:r w:rsidRPr="006B6A6A">
              <w:rPr>
                <w:bCs/>
                <w:sz w:val="20"/>
                <w:szCs w:val="20"/>
              </w:rPr>
              <w:t xml:space="preserve"> to the effective operation of the Bo</w:t>
            </w:r>
            <w:r w:rsidR="005476C8" w:rsidRPr="006B6A6A">
              <w:rPr>
                <w:bCs/>
                <w:sz w:val="20"/>
                <w:szCs w:val="20"/>
              </w:rPr>
              <w:t>ard</w:t>
            </w:r>
          </w:p>
          <w:p w14:paraId="4E8B2D66" w14:textId="77777777" w:rsidR="007F3D14" w:rsidRPr="006B6A6A" w:rsidRDefault="007F3D14" w:rsidP="007F3D14">
            <w:pPr>
              <w:rPr>
                <w:bCs/>
                <w:sz w:val="20"/>
                <w:szCs w:val="20"/>
              </w:rPr>
            </w:pPr>
          </w:p>
          <w:p w14:paraId="4C598CE7" w14:textId="44958CFE" w:rsidR="00BF38B2" w:rsidRPr="006B6A6A" w:rsidRDefault="00F97393" w:rsidP="00925FE8">
            <w:pPr>
              <w:rPr>
                <w:bCs/>
                <w:sz w:val="20"/>
                <w:szCs w:val="20"/>
              </w:rPr>
            </w:pPr>
            <w:r w:rsidRPr="006B6A6A">
              <w:rPr>
                <w:bCs/>
                <w:sz w:val="20"/>
                <w:szCs w:val="20"/>
              </w:rPr>
              <w:t>A</w:t>
            </w:r>
            <w:r w:rsidR="00BF38B2" w:rsidRPr="006B6A6A">
              <w:rPr>
                <w:bCs/>
                <w:sz w:val="20"/>
                <w:szCs w:val="20"/>
              </w:rPr>
              <w:t xml:space="preserve"> skilled information manager who </w:t>
            </w:r>
            <w:r w:rsidRPr="006B6A6A">
              <w:rPr>
                <w:bCs/>
                <w:sz w:val="20"/>
                <w:szCs w:val="20"/>
              </w:rPr>
              <w:t>records</w:t>
            </w:r>
            <w:r w:rsidR="00BF38B2" w:rsidRPr="006B6A6A">
              <w:rPr>
                <w:bCs/>
                <w:sz w:val="20"/>
                <w:szCs w:val="20"/>
              </w:rPr>
              <w:t xml:space="preserve"> the process</w:t>
            </w:r>
            <w:r w:rsidRPr="006B6A6A">
              <w:rPr>
                <w:bCs/>
                <w:sz w:val="20"/>
                <w:szCs w:val="20"/>
              </w:rPr>
              <w:t xml:space="preserve"> and outcomes of collective decision making, stores </w:t>
            </w:r>
            <w:r w:rsidR="005476C8" w:rsidRPr="006B6A6A">
              <w:rPr>
                <w:bCs/>
                <w:sz w:val="20"/>
                <w:szCs w:val="20"/>
              </w:rPr>
              <w:t>Board</w:t>
            </w:r>
            <w:r w:rsidRPr="006B6A6A">
              <w:rPr>
                <w:bCs/>
                <w:sz w:val="20"/>
                <w:szCs w:val="20"/>
              </w:rPr>
              <w:t xml:space="preserve"> records and has the ability to find / obtain the information governors need in order to make informed decisions</w:t>
            </w:r>
            <w:r w:rsidR="004C13E2" w:rsidRPr="006B6A6A">
              <w:rPr>
                <w:bCs/>
                <w:sz w:val="20"/>
                <w:szCs w:val="20"/>
              </w:rPr>
              <w:t>.</w:t>
            </w:r>
          </w:p>
          <w:p w14:paraId="227F5482" w14:textId="77777777" w:rsidR="00F97393" w:rsidRPr="006B6A6A" w:rsidRDefault="00F97393" w:rsidP="00925FE8">
            <w:pPr>
              <w:rPr>
                <w:bCs/>
                <w:sz w:val="20"/>
                <w:szCs w:val="20"/>
              </w:rPr>
            </w:pPr>
          </w:p>
          <w:p w14:paraId="09D9C9DC" w14:textId="07AC9233" w:rsidR="00F97393" w:rsidRPr="006B6A6A" w:rsidRDefault="004C13E2" w:rsidP="00925FE8">
            <w:pPr>
              <w:rPr>
                <w:bCs/>
                <w:sz w:val="20"/>
                <w:szCs w:val="20"/>
              </w:rPr>
            </w:pPr>
            <w:r w:rsidRPr="006B6A6A">
              <w:rPr>
                <w:bCs/>
                <w:sz w:val="20"/>
                <w:szCs w:val="20"/>
              </w:rPr>
              <w:t xml:space="preserve">A knowledgeable </w:t>
            </w:r>
            <w:r w:rsidR="00F97393" w:rsidRPr="006B6A6A">
              <w:rPr>
                <w:bCs/>
                <w:sz w:val="20"/>
                <w:szCs w:val="20"/>
              </w:rPr>
              <w:t xml:space="preserve">adviser to the </w:t>
            </w:r>
            <w:r w:rsidR="005476C8" w:rsidRPr="006B6A6A">
              <w:rPr>
                <w:bCs/>
                <w:sz w:val="20"/>
                <w:szCs w:val="20"/>
              </w:rPr>
              <w:t>Board</w:t>
            </w:r>
            <w:r w:rsidR="00F97393" w:rsidRPr="006B6A6A">
              <w:rPr>
                <w:bCs/>
                <w:sz w:val="20"/>
                <w:szCs w:val="20"/>
              </w:rPr>
              <w:t xml:space="preserve"> on procedural matters, and ensures that the </w:t>
            </w:r>
            <w:r w:rsidR="005476C8" w:rsidRPr="006B6A6A">
              <w:rPr>
                <w:bCs/>
                <w:sz w:val="20"/>
                <w:szCs w:val="20"/>
              </w:rPr>
              <w:t>Board</w:t>
            </w:r>
            <w:r w:rsidRPr="006B6A6A">
              <w:rPr>
                <w:bCs/>
                <w:sz w:val="20"/>
                <w:szCs w:val="20"/>
              </w:rPr>
              <w:t xml:space="preserve"> meets legal requirements.</w:t>
            </w:r>
          </w:p>
          <w:p w14:paraId="0321AD1B" w14:textId="77777777" w:rsidR="00F97393" w:rsidRPr="006B6A6A" w:rsidRDefault="00F97393" w:rsidP="00925FE8">
            <w:pPr>
              <w:rPr>
                <w:bCs/>
                <w:sz w:val="20"/>
                <w:szCs w:val="20"/>
              </w:rPr>
            </w:pPr>
          </w:p>
          <w:p w14:paraId="3DFA906B" w14:textId="3FD8DAD2" w:rsidR="00F97393" w:rsidRPr="006B6A6A" w:rsidRDefault="00F97393" w:rsidP="00925FE8">
            <w:pPr>
              <w:rPr>
                <w:bCs/>
                <w:sz w:val="20"/>
                <w:szCs w:val="20"/>
              </w:rPr>
            </w:pPr>
            <w:r w:rsidRPr="006B6A6A">
              <w:rPr>
                <w:bCs/>
                <w:sz w:val="20"/>
                <w:szCs w:val="20"/>
              </w:rPr>
              <w:t xml:space="preserve">Maintains and develops effective working relationships with key personnel including </w:t>
            </w:r>
            <w:r w:rsidR="005476C8" w:rsidRPr="006B6A6A">
              <w:rPr>
                <w:bCs/>
                <w:sz w:val="20"/>
                <w:szCs w:val="20"/>
              </w:rPr>
              <w:t>C</w:t>
            </w:r>
            <w:r w:rsidRPr="006B6A6A">
              <w:rPr>
                <w:bCs/>
                <w:sz w:val="20"/>
                <w:szCs w:val="20"/>
              </w:rPr>
              <w:t xml:space="preserve">hair of </w:t>
            </w:r>
            <w:r w:rsidR="005476C8" w:rsidRPr="006B6A6A">
              <w:rPr>
                <w:bCs/>
                <w:sz w:val="20"/>
                <w:szCs w:val="20"/>
              </w:rPr>
              <w:t>G</w:t>
            </w:r>
            <w:r w:rsidRPr="006B6A6A">
              <w:rPr>
                <w:bCs/>
                <w:sz w:val="20"/>
                <w:szCs w:val="20"/>
              </w:rPr>
              <w:t>overn</w:t>
            </w:r>
            <w:r w:rsidR="004C13E2" w:rsidRPr="006B6A6A">
              <w:rPr>
                <w:bCs/>
                <w:sz w:val="20"/>
                <w:szCs w:val="20"/>
              </w:rPr>
              <w:t xml:space="preserve">ors, </w:t>
            </w:r>
            <w:r w:rsidR="005476C8" w:rsidRPr="006B6A6A">
              <w:rPr>
                <w:bCs/>
                <w:sz w:val="20"/>
                <w:szCs w:val="20"/>
              </w:rPr>
              <w:t>G</w:t>
            </w:r>
            <w:r w:rsidR="004C13E2" w:rsidRPr="006B6A6A">
              <w:rPr>
                <w:bCs/>
                <w:sz w:val="20"/>
                <w:szCs w:val="20"/>
              </w:rPr>
              <w:t xml:space="preserve">overnors and </w:t>
            </w:r>
            <w:r w:rsidR="005476C8" w:rsidRPr="006B6A6A">
              <w:rPr>
                <w:bCs/>
                <w:sz w:val="20"/>
                <w:szCs w:val="20"/>
              </w:rPr>
              <w:t>H</w:t>
            </w:r>
            <w:r w:rsidR="004C13E2" w:rsidRPr="006B6A6A">
              <w:rPr>
                <w:bCs/>
                <w:sz w:val="20"/>
                <w:szCs w:val="20"/>
              </w:rPr>
              <w:t xml:space="preserve">ead </w:t>
            </w:r>
            <w:r w:rsidR="00D66E69">
              <w:rPr>
                <w:bCs/>
                <w:sz w:val="20"/>
                <w:szCs w:val="20"/>
              </w:rPr>
              <w:t>T</w:t>
            </w:r>
            <w:r w:rsidR="004C13E2" w:rsidRPr="006B6A6A">
              <w:rPr>
                <w:bCs/>
                <w:sz w:val="20"/>
                <w:szCs w:val="20"/>
              </w:rPr>
              <w:t>eacher.</w:t>
            </w:r>
          </w:p>
          <w:p w14:paraId="6C5BD008" w14:textId="77777777" w:rsidR="00F97393" w:rsidRPr="006B6A6A" w:rsidRDefault="00F97393">
            <w:pPr>
              <w:rPr>
                <w:bCs/>
                <w:sz w:val="20"/>
                <w:szCs w:val="20"/>
              </w:rPr>
            </w:pPr>
          </w:p>
        </w:tc>
      </w:tr>
      <w:tr w:rsidR="001B4375" w14:paraId="4097A12F" w14:textId="77777777" w:rsidTr="006B6A6A">
        <w:trPr>
          <w:trHeight w:val="848"/>
          <w:jc w:val="center"/>
        </w:trPr>
        <w:tc>
          <w:tcPr>
            <w:tcW w:w="3350" w:type="dxa"/>
            <w:shd w:val="clear" w:color="auto" w:fill="auto"/>
          </w:tcPr>
          <w:p w14:paraId="136149BD" w14:textId="77777777" w:rsidR="001B4375" w:rsidRPr="006B6A6A" w:rsidRDefault="001B4375" w:rsidP="007B3E5D">
            <w:pPr>
              <w:rPr>
                <w:b/>
              </w:rPr>
            </w:pPr>
            <w:r w:rsidRPr="006B6A6A">
              <w:rPr>
                <w:b/>
              </w:rPr>
              <w:t>Commitment to Diversity:</w:t>
            </w:r>
          </w:p>
        </w:tc>
        <w:tc>
          <w:tcPr>
            <w:tcW w:w="7317" w:type="dxa"/>
            <w:gridSpan w:val="2"/>
            <w:shd w:val="clear" w:color="auto" w:fill="auto"/>
          </w:tcPr>
          <w:p w14:paraId="16568D50" w14:textId="77777777" w:rsidR="001B4375" w:rsidRPr="006B6A6A" w:rsidRDefault="001B4375" w:rsidP="006B6A6A">
            <w:pPr>
              <w:jc w:val="both"/>
              <w:rPr>
                <w:sz w:val="20"/>
                <w:szCs w:val="20"/>
              </w:rPr>
            </w:pPr>
            <w:r w:rsidRPr="006B6A6A">
              <w:rPr>
                <w:sz w:val="20"/>
                <w:szCs w:val="20"/>
              </w:rPr>
              <w:t xml:space="preserve">To take individual and collective professional responsibility for championing the </w:t>
            </w:r>
            <w:r w:rsidR="00F97393" w:rsidRPr="006B6A6A">
              <w:rPr>
                <w:sz w:val="20"/>
                <w:szCs w:val="20"/>
              </w:rPr>
              <w:t xml:space="preserve">school’s </w:t>
            </w:r>
            <w:r w:rsidRPr="006B6A6A">
              <w:rPr>
                <w:sz w:val="20"/>
                <w:szCs w:val="20"/>
              </w:rPr>
              <w:t>diversity agenda, proactively implementing initiatives which secure equality of access and outcomes.  Commit to continual development of personal understanding of diversity.</w:t>
            </w:r>
          </w:p>
          <w:p w14:paraId="1177EBA4" w14:textId="77777777" w:rsidR="001B4375" w:rsidRPr="006B6A6A" w:rsidRDefault="001B4375" w:rsidP="006B6A6A">
            <w:pPr>
              <w:jc w:val="both"/>
              <w:rPr>
                <w:rFonts w:ascii="Trebuchet MS" w:hAnsi="Trebuchet MS"/>
                <w:sz w:val="20"/>
                <w:szCs w:val="20"/>
              </w:rPr>
            </w:pPr>
          </w:p>
        </w:tc>
      </w:tr>
      <w:tr w:rsidR="001B4375" w:rsidRPr="0092369C" w14:paraId="730DCE9B" w14:textId="77777777" w:rsidTr="006B6A6A">
        <w:trPr>
          <w:trHeight w:val="866"/>
          <w:jc w:val="center"/>
        </w:trPr>
        <w:tc>
          <w:tcPr>
            <w:tcW w:w="3350" w:type="dxa"/>
            <w:shd w:val="clear" w:color="auto" w:fill="auto"/>
          </w:tcPr>
          <w:p w14:paraId="140F612B" w14:textId="77777777" w:rsidR="001B4375" w:rsidRPr="006B6A6A" w:rsidRDefault="001B4375" w:rsidP="007B3E5D">
            <w:pPr>
              <w:rPr>
                <w:b/>
              </w:rPr>
            </w:pPr>
            <w:r w:rsidRPr="006B6A6A">
              <w:rPr>
                <w:b/>
              </w:rPr>
              <w:t>Key External Contacts:</w:t>
            </w:r>
          </w:p>
        </w:tc>
        <w:tc>
          <w:tcPr>
            <w:tcW w:w="7317" w:type="dxa"/>
            <w:gridSpan w:val="2"/>
            <w:shd w:val="clear" w:color="auto" w:fill="auto"/>
          </w:tcPr>
          <w:p w14:paraId="42080CB2" w14:textId="1D23D080" w:rsidR="003A593B" w:rsidRPr="006B6A6A" w:rsidRDefault="005476C8">
            <w:pPr>
              <w:rPr>
                <w:sz w:val="20"/>
                <w:szCs w:val="20"/>
              </w:rPr>
            </w:pPr>
            <w:r w:rsidRPr="006B6A6A">
              <w:rPr>
                <w:sz w:val="20"/>
                <w:szCs w:val="20"/>
              </w:rPr>
              <w:t xml:space="preserve">Octavo Governance </w:t>
            </w:r>
          </w:p>
          <w:p w14:paraId="113FFB0D" w14:textId="02028756" w:rsidR="003A593B" w:rsidRPr="003A593B" w:rsidRDefault="00F97393">
            <w:pPr>
              <w:rPr>
                <w:sz w:val="20"/>
                <w:szCs w:val="20"/>
              </w:rPr>
            </w:pPr>
            <w:r w:rsidRPr="006B6A6A">
              <w:rPr>
                <w:sz w:val="20"/>
                <w:szCs w:val="20"/>
              </w:rPr>
              <w:t>Croydon Local Authority</w:t>
            </w:r>
          </w:p>
          <w:p w14:paraId="28A4368E" w14:textId="4F888A38" w:rsidR="00F97393" w:rsidRPr="006B6A6A" w:rsidRDefault="00F97393">
            <w:pPr>
              <w:rPr>
                <w:sz w:val="20"/>
                <w:szCs w:val="20"/>
              </w:rPr>
            </w:pPr>
            <w:r w:rsidRPr="006B6A6A">
              <w:rPr>
                <w:sz w:val="20"/>
                <w:szCs w:val="20"/>
              </w:rPr>
              <w:t xml:space="preserve">Other </w:t>
            </w:r>
            <w:r w:rsidR="005476C8" w:rsidRPr="006B6A6A">
              <w:rPr>
                <w:sz w:val="20"/>
                <w:szCs w:val="20"/>
              </w:rPr>
              <w:t>G</w:t>
            </w:r>
            <w:r w:rsidRPr="006B6A6A">
              <w:rPr>
                <w:sz w:val="20"/>
                <w:szCs w:val="20"/>
              </w:rPr>
              <w:t xml:space="preserve">overning </w:t>
            </w:r>
            <w:r w:rsidR="005476C8" w:rsidRPr="006B6A6A">
              <w:rPr>
                <w:sz w:val="20"/>
                <w:szCs w:val="20"/>
              </w:rPr>
              <w:t>Board C</w:t>
            </w:r>
            <w:r w:rsidRPr="006B6A6A">
              <w:rPr>
                <w:sz w:val="20"/>
                <w:szCs w:val="20"/>
              </w:rPr>
              <w:t>lerks</w:t>
            </w:r>
          </w:p>
          <w:p w14:paraId="3ECDAA5F" w14:textId="77777777" w:rsidR="00F97393" w:rsidRPr="006B6A6A" w:rsidRDefault="00F97393" w:rsidP="00925FE8">
            <w:pPr>
              <w:rPr>
                <w:sz w:val="20"/>
                <w:szCs w:val="20"/>
              </w:rPr>
            </w:pPr>
            <w:r w:rsidRPr="006B6A6A">
              <w:rPr>
                <w:sz w:val="20"/>
                <w:szCs w:val="20"/>
              </w:rPr>
              <w:t xml:space="preserve"> </w:t>
            </w:r>
          </w:p>
        </w:tc>
      </w:tr>
      <w:tr w:rsidR="001B4375" w:rsidRPr="000B2531" w14:paraId="66BBC764" w14:textId="77777777" w:rsidTr="006B6A6A">
        <w:trPr>
          <w:gridAfter w:val="1"/>
          <w:wAfter w:w="14" w:type="dxa"/>
          <w:trHeight w:val="664"/>
          <w:jc w:val="center"/>
        </w:trPr>
        <w:tc>
          <w:tcPr>
            <w:tcW w:w="3350" w:type="dxa"/>
          </w:tcPr>
          <w:p w14:paraId="73BC172D" w14:textId="77777777" w:rsidR="001B4375" w:rsidRPr="006B6A6A" w:rsidRDefault="001B4375" w:rsidP="007B3E5D">
            <w:pPr>
              <w:rPr>
                <w:b/>
              </w:rPr>
            </w:pPr>
            <w:r w:rsidRPr="006B6A6A">
              <w:rPr>
                <w:b/>
              </w:rPr>
              <w:t>Key Internal Contacts:</w:t>
            </w:r>
          </w:p>
        </w:tc>
        <w:tc>
          <w:tcPr>
            <w:tcW w:w="7303" w:type="dxa"/>
            <w:shd w:val="clear" w:color="auto" w:fill="auto"/>
          </w:tcPr>
          <w:p w14:paraId="43E60B13" w14:textId="442B63EE" w:rsidR="003A593B" w:rsidRPr="006B6A6A" w:rsidRDefault="00F97393">
            <w:pPr>
              <w:rPr>
                <w:sz w:val="20"/>
                <w:szCs w:val="20"/>
              </w:rPr>
            </w:pPr>
            <w:r w:rsidRPr="006B6A6A">
              <w:rPr>
                <w:sz w:val="20"/>
                <w:szCs w:val="20"/>
              </w:rPr>
              <w:t>Chair of Governors</w:t>
            </w:r>
          </w:p>
          <w:p w14:paraId="1D93C861" w14:textId="2DCF7EA8" w:rsidR="003A593B" w:rsidRPr="006B6A6A" w:rsidRDefault="0050206C" w:rsidP="00F97393">
            <w:pPr>
              <w:rPr>
                <w:sz w:val="20"/>
                <w:szCs w:val="20"/>
              </w:rPr>
            </w:pPr>
            <w:r w:rsidRPr="006B6A6A">
              <w:rPr>
                <w:sz w:val="20"/>
                <w:szCs w:val="20"/>
              </w:rPr>
              <w:t xml:space="preserve">Governors </w:t>
            </w:r>
          </w:p>
          <w:p w14:paraId="497B053C" w14:textId="77777777" w:rsidR="00F97393" w:rsidRPr="006B6A6A" w:rsidRDefault="00F97393" w:rsidP="00F97393">
            <w:pPr>
              <w:rPr>
                <w:sz w:val="20"/>
                <w:szCs w:val="20"/>
              </w:rPr>
            </w:pPr>
            <w:r w:rsidRPr="006B6A6A">
              <w:rPr>
                <w:sz w:val="20"/>
                <w:szCs w:val="20"/>
              </w:rPr>
              <w:t>Head Teacher</w:t>
            </w:r>
          </w:p>
          <w:p w14:paraId="0F849A07" w14:textId="77777777" w:rsidR="00F97393" w:rsidRPr="006B6A6A" w:rsidRDefault="00F97393" w:rsidP="00F97393">
            <w:pPr>
              <w:rPr>
                <w:sz w:val="20"/>
                <w:szCs w:val="20"/>
              </w:rPr>
            </w:pPr>
            <w:r w:rsidRPr="006B6A6A">
              <w:rPr>
                <w:sz w:val="20"/>
                <w:szCs w:val="20"/>
              </w:rPr>
              <w:t>Senior Leadership Team</w:t>
            </w:r>
          </w:p>
          <w:p w14:paraId="7677A32C" w14:textId="77777777" w:rsidR="00F97393" w:rsidRPr="006B6A6A" w:rsidRDefault="00F97393" w:rsidP="00F97393">
            <w:pPr>
              <w:rPr>
                <w:sz w:val="20"/>
                <w:szCs w:val="20"/>
              </w:rPr>
            </w:pPr>
            <w:r w:rsidRPr="006B6A6A">
              <w:rPr>
                <w:sz w:val="20"/>
                <w:szCs w:val="20"/>
              </w:rPr>
              <w:t>Staff</w:t>
            </w:r>
          </w:p>
        </w:tc>
      </w:tr>
      <w:tr w:rsidR="001B4375" w:rsidRPr="000B2531" w14:paraId="5FF996B6" w14:textId="77777777" w:rsidTr="006B6A6A">
        <w:trPr>
          <w:gridAfter w:val="1"/>
          <w:wAfter w:w="14" w:type="dxa"/>
          <w:trHeight w:val="624"/>
          <w:jc w:val="center"/>
        </w:trPr>
        <w:tc>
          <w:tcPr>
            <w:tcW w:w="3350" w:type="dxa"/>
            <w:vAlign w:val="center"/>
          </w:tcPr>
          <w:p w14:paraId="4CDD43A2" w14:textId="77777777" w:rsidR="001B4375" w:rsidRPr="006B6A6A" w:rsidRDefault="001B4375">
            <w:pPr>
              <w:rPr>
                <w:b/>
              </w:rPr>
            </w:pPr>
            <w:r w:rsidRPr="006B6A6A">
              <w:rPr>
                <w:b/>
              </w:rPr>
              <w:t>Financial Dimensions:</w:t>
            </w:r>
          </w:p>
        </w:tc>
        <w:tc>
          <w:tcPr>
            <w:tcW w:w="7303" w:type="dxa"/>
            <w:shd w:val="clear" w:color="auto" w:fill="auto"/>
          </w:tcPr>
          <w:p w14:paraId="5F7884CD" w14:textId="77777777" w:rsidR="00785F46" w:rsidRPr="006B6A6A" w:rsidRDefault="00785F46" w:rsidP="00F97393">
            <w:pPr>
              <w:rPr>
                <w:sz w:val="20"/>
                <w:szCs w:val="20"/>
              </w:rPr>
            </w:pPr>
          </w:p>
          <w:p w14:paraId="2D8B9C58" w14:textId="77777777" w:rsidR="001B4375" w:rsidRPr="006B6A6A" w:rsidRDefault="00F97393" w:rsidP="00F97393">
            <w:pPr>
              <w:rPr>
                <w:sz w:val="20"/>
                <w:szCs w:val="20"/>
              </w:rPr>
            </w:pPr>
            <w:r w:rsidRPr="006B6A6A">
              <w:rPr>
                <w:sz w:val="20"/>
                <w:szCs w:val="20"/>
              </w:rPr>
              <w:t>None</w:t>
            </w:r>
          </w:p>
        </w:tc>
      </w:tr>
      <w:tr w:rsidR="001B4375" w:rsidRPr="000B2531" w14:paraId="2ABF7AF2" w14:textId="77777777" w:rsidTr="006B6A6A">
        <w:trPr>
          <w:gridAfter w:val="1"/>
          <w:wAfter w:w="14" w:type="dxa"/>
          <w:trHeight w:val="80"/>
          <w:jc w:val="center"/>
        </w:trPr>
        <w:tc>
          <w:tcPr>
            <w:tcW w:w="3350" w:type="dxa"/>
          </w:tcPr>
          <w:p w14:paraId="0517AD8C" w14:textId="77777777" w:rsidR="001B4375" w:rsidRPr="006B6A6A" w:rsidRDefault="001B4375" w:rsidP="007B3E5D">
            <w:pPr>
              <w:rPr>
                <w:b/>
              </w:rPr>
            </w:pPr>
            <w:r w:rsidRPr="006B6A6A">
              <w:rPr>
                <w:b/>
              </w:rPr>
              <w:t>Key Areas for Decision Making:</w:t>
            </w:r>
          </w:p>
        </w:tc>
        <w:tc>
          <w:tcPr>
            <w:tcW w:w="7303" w:type="dxa"/>
            <w:shd w:val="clear" w:color="auto" w:fill="auto"/>
          </w:tcPr>
          <w:p w14:paraId="00FE7C80" w14:textId="759B2365" w:rsidR="00F73E6E" w:rsidRPr="006B6A6A" w:rsidRDefault="00C42DD3" w:rsidP="006B6A6A">
            <w:pPr>
              <w:numPr>
                <w:ilvl w:val="0"/>
                <w:numId w:val="53"/>
              </w:numPr>
              <w:rPr>
                <w:sz w:val="20"/>
                <w:szCs w:val="20"/>
              </w:rPr>
            </w:pPr>
            <w:r w:rsidRPr="006B6A6A">
              <w:rPr>
                <w:sz w:val="20"/>
                <w:szCs w:val="20"/>
              </w:rPr>
              <w:t>Advises</w:t>
            </w:r>
            <w:r w:rsidR="00F97393" w:rsidRPr="006B6A6A">
              <w:rPr>
                <w:sz w:val="20"/>
                <w:szCs w:val="20"/>
              </w:rPr>
              <w:t xml:space="preserve"> the </w:t>
            </w:r>
            <w:r w:rsidR="005476C8" w:rsidRPr="006B6A6A">
              <w:rPr>
                <w:sz w:val="20"/>
                <w:szCs w:val="20"/>
              </w:rPr>
              <w:t>B</w:t>
            </w:r>
            <w:r w:rsidR="00F97393" w:rsidRPr="006B6A6A">
              <w:rPr>
                <w:sz w:val="20"/>
                <w:szCs w:val="20"/>
              </w:rPr>
              <w:t>o</w:t>
            </w:r>
            <w:r w:rsidR="005476C8" w:rsidRPr="006B6A6A">
              <w:rPr>
                <w:sz w:val="20"/>
                <w:szCs w:val="20"/>
              </w:rPr>
              <w:t>ard</w:t>
            </w:r>
            <w:r w:rsidR="00F97393" w:rsidRPr="006B6A6A">
              <w:rPr>
                <w:sz w:val="20"/>
                <w:szCs w:val="20"/>
              </w:rPr>
              <w:t xml:space="preserve"> of </w:t>
            </w:r>
            <w:r w:rsidR="00F73E6E" w:rsidRPr="006B6A6A">
              <w:rPr>
                <w:sz w:val="20"/>
                <w:szCs w:val="20"/>
              </w:rPr>
              <w:t>its</w:t>
            </w:r>
            <w:r w:rsidR="00F97393" w:rsidRPr="006B6A6A">
              <w:rPr>
                <w:sz w:val="20"/>
                <w:szCs w:val="20"/>
              </w:rPr>
              <w:t xml:space="preserve"> statutory duties and responsibilities</w:t>
            </w:r>
            <w:r w:rsidR="00F73E6E" w:rsidRPr="006B6A6A">
              <w:rPr>
                <w:sz w:val="20"/>
                <w:szCs w:val="20"/>
              </w:rPr>
              <w:t>.</w:t>
            </w:r>
          </w:p>
          <w:p w14:paraId="3DFAE3A3" w14:textId="0E676419" w:rsidR="00F97393" w:rsidRPr="006B6A6A" w:rsidRDefault="00C42DD3" w:rsidP="006B6A6A">
            <w:pPr>
              <w:numPr>
                <w:ilvl w:val="0"/>
                <w:numId w:val="53"/>
              </w:numPr>
              <w:rPr>
                <w:sz w:val="20"/>
                <w:szCs w:val="20"/>
              </w:rPr>
            </w:pPr>
            <w:r w:rsidRPr="006B6A6A">
              <w:rPr>
                <w:sz w:val="20"/>
                <w:szCs w:val="20"/>
              </w:rPr>
              <w:t>Advises</w:t>
            </w:r>
            <w:r w:rsidR="00F97393" w:rsidRPr="006B6A6A">
              <w:rPr>
                <w:sz w:val="20"/>
                <w:szCs w:val="20"/>
              </w:rPr>
              <w:t xml:space="preserve"> the </w:t>
            </w:r>
            <w:r w:rsidR="005476C8" w:rsidRPr="006B6A6A">
              <w:rPr>
                <w:sz w:val="20"/>
                <w:szCs w:val="20"/>
              </w:rPr>
              <w:t>Board</w:t>
            </w:r>
            <w:r w:rsidR="00F97393" w:rsidRPr="006B6A6A">
              <w:rPr>
                <w:sz w:val="20"/>
                <w:szCs w:val="20"/>
              </w:rPr>
              <w:t xml:space="preserve"> on governance procedure</w:t>
            </w:r>
            <w:r w:rsidR="00D54963" w:rsidRPr="006B6A6A">
              <w:rPr>
                <w:sz w:val="20"/>
                <w:szCs w:val="20"/>
              </w:rPr>
              <w:t xml:space="preserve"> and good practice</w:t>
            </w:r>
            <w:r w:rsidR="00F73E6E" w:rsidRPr="006B6A6A">
              <w:rPr>
                <w:sz w:val="20"/>
                <w:szCs w:val="20"/>
              </w:rPr>
              <w:t>.</w:t>
            </w:r>
          </w:p>
          <w:p w14:paraId="3F1BEEB7" w14:textId="786CC990" w:rsidR="00D54963" w:rsidRPr="006B6A6A" w:rsidRDefault="00C42DD3" w:rsidP="006B6A6A">
            <w:pPr>
              <w:numPr>
                <w:ilvl w:val="0"/>
                <w:numId w:val="53"/>
              </w:numPr>
              <w:rPr>
                <w:sz w:val="20"/>
                <w:szCs w:val="20"/>
              </w:rPr>
            </w:pPr>
            <w:r w:rsidRPr="006B6A6A">
              <w:rPr>
                <w:sz w:val="20"/>
                <w:szCs w:val="20"/>
              </w:rPr>
              <w:t>Advises</w:t>
            </w:r>
            <w:r w:rsidR="00D54963" w:rsidRPr="006B6A6A">
              <w:rPr>
                <w:sz w:val="20"/>
                <w:szCs w:val="20"/>
              </w:rPr>
              <w:t xml:space="preserve"> the </w:t>
            </w:r>
            <w:r w:rsidR="005476C8" w:rsidRPr="006B6A6A">
              <w:rPr>
                <w:sz w:val="20"/>
                <w:szCs w:val="20"/>
              </w:rPr>
              <w:t>Board</w:t>
            </w:r>
            <w:r w:rsidR="00D54963" w:rsidRPr="006B6A6A">
              <w:rPr>
                <w:sz w:val="20"/>
                <w:szCs w:val="20"/>
              </w:rPr>
              <w:t xml:space="preserve"> on ways of improving the efficiency of how the </w:t>
            </w:r>
            <w:r w:rsidR="005476C8" w:rsidRPr="006B6A6A">
              <w:rPr>
                <w:sz w:val="20"/>
                <w:szCs w:val="20"/>
              </w:rPr>
              <w:t>G</w:t>
            </w:r>
            <w:r w:rsidR="00D54963" w:rsidRPr="006B6A6A">
              <w:rPr>
                <w:sz w:val="20"/>
                <w:szCs w:val="20"/>
              </w:rPr>
              <w:t xml:space="preserve">overning </w:t>
            </w:r>
            <w:r w:rsidR="005476C8" w:rsidRPr="006B6A6A">
              <w:rPr>
                <w:sz w:val="20"/>
                <w:szCs w:val="20"/>
              </w:rPr>
              <w:t>Board</w:t>
            </w:r>
            <w:r w:rsidR="00D54963" w:rsidRPr="006B6A6A">
              <w:rPr>
                <w:sz w:val="20"/>
                <w:szCs w:val="20"/>
              </w:rPr>
              <w:t xml:space="preserve"> works and </w:t>
            </w:r>
            <w:r w:rsidR="00160F95" w:rsidRPr="006B6A6A">
              <w:rPr>
                <w:sz w:val="20"/>
                <w:szCs w:val="20"/>
              </w:rPr>
              <w:t>its effectiveness</w:t>
            </w:r>
            <w:r w:rsidR="00F73E6E" w:rsidRPr="006B6A6A">
              <w:rPr>
                <w:sz w:val="20"/>
                <w:szCs w:val="20"/>
              </w:rPr>
              <w:t>.</w:t>
            </w:r>
          </w:p>
          <w:p w14:paraId="31915E27" w14:textId="77777777" w:rsidR="004736D6" w:rsidRPr="006B6A6A" w:rsidRDefault="004736D6" w:rsidP="006B6A6A">
            <w:pPr>
              <w:numPr>
                <w:ilvl w:val="0"/>
                <w:numId w:val="53"/>
              </w:numPr>
              <w:rPr>
                <w:sz w:val="20"/>
                <w:szCs w:val="20"/>
              </w:rPr>
            </w:pPr>
            <w:r w:rsidRPr="006B6A6A">
              <w:rPr>
                <w:sz w:val="20"/>
                <w:szCs w:val="20"/>
              </w:rPr>
              <w:t>Uses discretion in deciding on action when responding to requests based on experience</w:t>
            </w:r>
            <w:r w:rsidR="00F73E6E" w:rsidRPr="006B6A6A">
              <w:rPr>
                <w:sz w:val="20"/>
                <w:szCs w:val="20"/>
              </w:rPr>
              <w:t>.</w:t>
            </w:r>
          </w:p>
          <w:p w14:paraId="128287CE" w14:textId="6D1E12A2" w:rsidR="004736D6" w:rsidRPr="006B6A6A" w:rsidRDefault="004736D6" w:rsidP="006B6A6A">
            <w:pPr>
              <w:numPr>
                <w:ilvl w:val="0"/>
                <w:numId w:val="53"/>
              </w:numPr>
              <w:rPr>
                <w:sz w:val="20"/>
                <w:szCs w:val="20"/>
              </w:rPr>
            </w:pPr>
            <w:r w:rsidRPr="006B6A6A">
              <w:rPr>
                <w:sz w:val="20"/>
                <w:szCs w:val="20"/>
              </w:rPr>
              <w:t xml:space="preserve">Works within the </w:t>
            </w:r>
            <w:r w:rsidR="0050206C" w:rsidRPr="006B6A6A">
              <w:rPr>
                <w:sz w:val="20"/>
                <w:szCs w:val="20"/>
              </w:rPr>
              <w:t xml:space="preserve">Clerking </w:t>
            </w:r>
            <w:proofErr w:type="gramStart"/>
            <w:r w:rsidR="0050206C" w:rsidRPr="006B6A6A">
              <w:rPr>
                <w:sz w:val="20"/>
                <w:szCs w:val="20"/>
              </w:rPr>
              <w:t xml:space="preserve">competency </w:t>
            </w:r>
            <w:r w:rsidRPr="006B6A6A">
              <w:rPr>
                <w:sz w:val="20"/>
                <w:szCs w:val="20"/>
              </w:rPr>
              <w:t xml:space="preserve"> framework</w:t>
            </w:r>
            <w:proofErr w:type="gramEnd"/>
            <w:r w:rsidRPr="006B6A6A">
              <w:rPr>
                <w:sz w:val="20"/>
                <w:szCs w:val="20"/>
              </w:rPr>
              <w:t xml:space="preserve"> without need of direct supervision</w:t>
            </w:r>
            <w:r w:rsidR="00F73E6E" w:rsidRPr="006B6A6A">
              <w:rPr>
                <w:sz w:val="20"/>
                <w:szCs w:val="20"/>
              </w:rPr>
              <w:t>.</w:t>
            </w:r>
          </w:p>
          <w:p w14:paraId="56111760" w14:textId="7C119D44" w:rsidR="00F73E6E" w:rsidRPr="006B6A6A" w:rsidRDefault="0030291C" w:rsidP="006B6A6A">
            <w:pPr>
              <w:numPr>
                <w:ilvl w:val="0"/>
                <w:numId w:val="53"/>
              </w:numPr>
              <w:rPr>
                <w:sz w:val="20"/>
                <w:szCs w:val="20"/>
              </w:rPr>
            </w:pPr>
            <w:r w:rsidRPr="006B6A6A">
              <w:rPr>
                <w:sz w:val="20"/>
                <w:szCs w:val="20"/>
              </w:rPr>
              <w:t xml:space="preserve">Produces the evidence of </w:t>
            </w:r>
            <w:r w:rsidR="005476C8" w:rsidRPr="006B6A6A">
              <w:rPr>
                <w:sz w:val="20"/>
                <w:szCs w:val="20"/>
              </w:rPr>
              <w:t>Board</w:t>
            </w:r>
            <w:r w:rsidRPr="006B6A6A">
              <w:rPr>
                <w:sz w:val="20"/>
                <w:szCs w:val="20"/>
              </w:rPr>
              <w:t xml:space="preserve"> impact on school improvement</w:t>
            </w:r>
            <w:r w:rsidR="0050206C" w:rsidRPr="006B6A6A">
              <w:rPr>
                <w:sz w:val="20"/>
                <w:szCs w:val="20"/>
              </w:rPr>
              <w:t xml:space="preserve"> through high quality, professional minutes</w:t>
            </w:r>
            <w:r w:rsidRPr="006B6A6A">
              <w:rPr>
                <w:sz w:val="20"/>
                <w:szCs w:val="20"/>
              </w:rPr>
              <w:t>.</w:t>
            </w:r>
            <w:r w:rsidR="00D86243" w:rsidRPr="006B6A6A">
              <w:rPr>
                <w:sz w:val="20"/>
                <w:szCs w:val="20"/>
              </w:rPr>
              <w:t xml:space="preserve"> </w:t>
            </w:r>
          </w:p>
          <w:p w14:paraId="584A0570" w14:textId="77777777" w:rsidR="00F97393" w:rsidRPr="006B6A6A" w:rsidRDefault="00F97393" w:rsidP="0050206C">
            <w:pPr>
              <w:rPr>
                <w:sz w:val="20"/>
                <w:szCs w:val="20"/>
              </w:rPr>
            </w:pPr>
          </w:p>
        </w:tc>
      </w:tr>
      <w:tr w:rsidR="001B4375" w14:paraId="55BEECB9" w14:textId="77777777" w:rsidTr="006B6A6A">
        <w:trPr>
          <w:gridAfter w:val="1"/>
          <w:wAfter w:w="14" w:type="dxa"/>
          <w:trHeight w:val="529"/>
          <w:jc w:val="center"/>
        </w:trPr>
        <w:tc>
          <w:tcPr>
            <w:tcW w:w="3350" w:type="dxa"/>
          </w:tcPr>
          <w:p w14:paraId="0EDC66EA" w14:textId="77777777" w:rsidR="001B4375" w:rsidRPr="006B6A6A" w:rsidRDefault="001B4375" w:rsidP="007B3E5D">
            <w:pPr>
              <w:rPr>
                <w:b/>
              </w:rPr>
            </w:pPr>
            <w:r w:rsidRPr="006B6A6A">
              <w:rPr>
                <w:b/>
              </w:rPr>
              <w:lastRenderedPageBreak/>
              <w:t>Other Considerations:</w:t>
            </w:r>
          </w:p>
        </w:tc>
        <w:tc>
          <w:tcPr>
            <w:tcW w:w="7303" w:type="dxa"/>
            <w:shd w:val="clear" w:color="auto" w:fill="auto"/>
          </w:tcPr>
          <w:p w14:paraId="10F3F950" w14:textId="55A0CDDE" w:rsidR="00160F95" w:rsidRPr="006B6A6A" w:rsidRDefault="005476C8" w:rsidP="00F73E6E">
            <w:pPr>
              <w:autoSpaceDE w:val="0"/>
              <w:autoSpaceDN w:val="0"/>
              <w:adjustRightInd w:val="0"/>
              <w:rPr>
                <w:color w:val="000000"/>
                <w:sz w:val="20"/>
                <w:szCs w:val="20"/>
              </w:rPr>
            </w:pPr>
            <w:proofErr w:type="gramStart"/>
            <w:r w:rsidRPr="006B6A6A">
              <w:rPr>
                <w:color w:val="000000"/>
                <w:sz w:val="20"/>
                <w:szCs w:val="20"/>
              </w:rPr>
              <w:t xml:space="preserve">Board </w:t>
            </w:r>
            <w:r w:rsidR="00F73E6E" w:rsidRPr="006B6A6A">
              <w:rPr>
                <w:color w:val="000000"/>
                <w:sz w:val="20"/>
                <w:szCs w:val="20"/>
              </w:rPr>
              <w:t xml:space="preserve"> meetings</w:t>
            </w:r>
            <w:proofErr w:type="gramEnd"/>
            <w:r w:rsidR="00F73E6E" w:rsidRPr="006B6A6A">
              <w:rPr>
                <w:color w:val="000000"/>
                <w:sz w:val="20"/>
                <w:szCs w:val="20"/>
              </w:rPr>
              <w:t xml:space="preserve"> </w:t>
            </w:r>
            <w:r w:rsidR="0050206C" w:rsidRPr="006B6A6A">
              <w:rPr>
                <w:color w:val="000000"/>
                <w:sz w:val="20"/>
                <w:szCs w:val="20"/>
              </w:rPr>
              <w:t xml:space="preserve">are held </w:t>
            </w:r>
            <w:r w:rsidRPr="006B6A6A">
              <w:rPr>
                <w:color w:val="000000"/>
                <w:sz w:val="20"/>
                <w:szCs w:val="20"/>
              </w:rPr>
              <w:t>in the evening</w:t>
            </w:r>
            <w:r w:rsidR="004736D6" w:rsidRPr="006B6A6A">
              <w:rPr>
                <w:color w:val="000000"/>
                <w:sz w:val="20"/>
                <w:szCs w:val="20"/>
              </w:rPr>
              <w:t xml:space="preserve">. </w:t>
            </w:r>
          </w:p>
          <w:p w14:paraId="7AB03A71" w14:textId="77777777" w:rsidR="00F73E6E" w:rsidRPr="006B6A6A" w:rsidRDefault="00F73E6E" w:rsidP="00F73E6E">
            <w:pPr>
              <w:autoSpaceDE w:val="0"/>
              <w:autoSpaceDN w:val="0"/>
              <w:adjustRightInd w:val="0"/>
              <w:rPr>
                <w:color w:val="000000"/>
                <w:sz w:val="22"/>
                <w:szCs w:val="22"/>
              </w:rPr>
            </w:pPr>
          </w:p>
        </w:tc>
      </w:tr>
    </w:tbl>
    <w:p w14:paraId="188C4FCC" w14:textId="77777777" w:rsidR="00A617B1" w:rsidRDefault="00A617B1" w:rsidP="00E13D94">
      <w:pPr>
        <w:rPr>
          <w:b/>
          <w:color w:val="993366"/>
        </w:rPr>
        <w:sectPr w:rsidR="00A617B1" w:rsidSect="0083772D">
          <w:type w:val="continuous"/>
          <w:pgSz w:w="11906" w:h="16838" w:code="9"/>
          <w:pgMar w:top="1134" w:right="1134" w:bottom="1134" w:left="1134" w:header="709" w:footer="709" w:gutter="0"/>
          <w:paperSrc w:first="258" w:other="258"/>
          <w:cols w:space="708"/>
          <w:formProt w:val="0"/>
          <w:docGrid w:linePitch="360"/>
        </w:sectPr>
      </w:pPr>
    </w:p>
    <w:tbl>
      <w:tblPr>
        <w:tblW w:w="10653" w:type="dxa"/>
        <w:jc w:val="center"/>
        <w:tblLayout w:type="fixed"/>
        <w:tblLook w:val="0000" w:firstRow="0" w:lastRow="0" w:firstColumn="0" w:lastColumn="0" w:noHBand="0" w:noVBand="0"/>
      </w:tblPr>
      <w:tblGrid>
        <w:gridCol w:w="3769"/>
        <w:gridCol w:w="6884"/>
      </w:tblGrid>
      <w:tr w:rsidR="001B4375" w14:paraId="468B48DD" w14:textId="77777777" w:rsidTr="006B6A6A">
        <w:trPr>
          <w:trHeight w:val="529"/>
          <w:jc w:val="center"/>
        </w:trPr>
        <w:tc>
          <w:tcPr>
            <w:tcW w:w="3769" w:type="dxa"/>
          </w:tcPr>
          <w:p w14:paraId="59DE0FBD" w14:textId="62B44E20" w:rsidR="001B4375" w:rsidRPr="006B6A6A" w:rsidRDefault="001B4375" w:rsidP="00DB5423">
            <w:pPr>
              <w:rPr>
                <w:b/>
              </w:rPr>
            </w:pPr>
            <w:r w:rsidRPr="006B6A6A">
              <w:rPr>
                <w:b/>
              </w:rPr>
              <w:t xml:space="preserve">Is a satisfactory </w:t>
            </w:r>
            <w:r w:rsidR="00785F46">
              <w:rPr>
                <w:b/>
              </w:rPr>
              <w:t>D</w:t>
            </w:r>
            <w:r w:rsidR="00DB5423" w:rsidRPr="006B6A6A">
              <w:rPr>
                <w:b/>
              </w:rPr>
              <w:t xml:space="preserve">isclosure and </w:t>
            </w:r>
            <w:r w:rsidR="00785F46">
              <w:rPr>
                <w:b/>
              </w:rPr>
              <w:t>B</w:t>
            </w:r>
            <w:r w:rsidR="00DB5423" w:rsidRPr="006B6A6A">
              <w:rPr>
                <w:b/>
              </w:rPr>
              <w:t>ar</w:t>
            </w:r>
            <w:r w:rsidR="00785F46">
              <w:rPr>
                <w:b/>
              </w:rPr>
              <w:t>r</w:t>
            </w:r>
            <w:r w:rsidR="00DB5423" w:rsidRPr="006B6A6A">
              <w:rPr>
                <w:b/>
              </w:rPr>
              <w:t xml:space="preserve">ing </w:t>
            </w:r>
            <w:r w:rsidRPr="006B6A6A">
              <w:rPr>
                <w:b/>
              </w:rPr>
              <w:t>check required?</w:t>
            </w:r>
          </w:p>
        </w:tc>
        <w:tc>
          <w:tcPr>
            <w:tcW w:w="6884" w:type="dxa"/>
            <w:shd w:val="clear" w:color="auto" w:fill="auto"/>
          </w:tcPr>
          <w:p w14:paraId="370E9C34" w14:textId="3A260E7F" w:rsidR="001B4375" w:rsidRPr="006B6A6A" w:rsidRDefault="00785F46" w:rsidP="00E13D94">
            <w:pPr>
              <w:rPr>
                <w:sz w:val="20"/>
                <w:szCs w:val="20"/>
                <w:highlight w:val="lightGray"/>
              </w:rPr>
            </w:pPr>
            <w:bookmarkStart w:id="1" w:name="Dropdown5"/>
            <w:proofErr w:type="gramStart"/>
            <w:r w:rsidRPr="006B6A6A">
              <w:rPr>
                <w:sz w:val="20"/>
                <w:szCs w:val="20"/>
              </w:rPr>
              <w:t>Yes  -</w:t>
            </w:r>
            <w:proofErr w:type="gramEnd"/>
            <w:r w:rsidRPr="006B6A6A">
              <w:rPr>
                <w:sz w:val="20"/>
                <w:szCs w:val="20"/>
              </w:rPr>
              <w:t xml:space="preserve"> </w:t>
            </w:r>
            <w:bookmarkEnd w:id="1"/>
            <w:r w:rsidRPr="006B6A6A">
              <w:rPr>
                <w:sz w:val="20"/>
                <w:szCs w:val="20"/>
              </w:rPr>
              <w:t>Enhanced DBS Check</w:t>
            </w:r>
          </w:p>
        </w:tc>
      </w:tr>
    </w:tbl>
    <w:p w14:paraId="40579C7A" w14:textId="77777777" w:rsidR="00EB5C51" w:rsidRDefault="00EB5C51" w:rsidP="00E13D94">
      <w:pPr>
        <w:ind w:right="284"/>
        <w:rPr>
          <w:b/>
          <w:color w:val="993366"/>
        </w:rPr>
        <w:sectPr w:rsidR="00EB5C51" w:rsidSect="0083772D">
          <w:type w:val="continuous"/>
          <w:pgSz w:w="11906" w:h="16838" w:code="9"/>
          <w:pgMar w:top="1134" w:right="1134" w:bottom="1134" w:left="1134" w:header="709" w:footer="709" w:gutter="0"/>
          <w:paperSrc w:first="258" w:other="258"/>
          <w:cols w:space="708"/>
          <w:docGrid w:linePitch="360"/>
        </w:sectPr>
      </w:pPr>
    </w:p>
    <w:p w14:paraId="14D8C2D8" w14:textId="77777777" w:rsidR="00A617B1" w:rsidRDefault="00A617B1" w:rsidP="00E13D94">
      <w:pPr>
        <w:ind w:right="284"/>
        <w:rPr>
          <w:b/>
          <w:color w:val="993366"/>
        </w:rPr>
        <w:sectPr w:rsidR="00A617B1" w:rsidSect="0083772D">
          <w:type w:val="continuous"/>
          <w:pgSz w:w="11906" w:h="16838" w:code="9"/>
          <w:pgMar w:top="1134" w:right="1134" w:bottom="1134" w:left="1134" w:header="709" w:footer="709" w:gutter="0"/>
          <w:paperSrc w:first="258" w:other="258"/>
          <w:cols w:space="708"/>
          <w:docGrid w:linePitch="360"/>
        </w:sectPr>
      </w:pPr>
    </w:p>
    <w:p w14:paraId="5AB7A7AB" w14:textId="77777777" w:rsidR="003F0928" w:rsidRDefault="003F0928">
      <w:r>
        <w:br w:type="page"/>
      </w:r>
    </w:p>
    <w:tbl>
      <w:tblPr>
        <w:tblW w:w="10653" w:type="dxa"/>
        <w:jc w:val="center"/>
        <w:tblLayout w:type="fixed"/>
        <w:tblLook w:val="0000" w:firstRow="0" w:lastRow="0" w:firstColumn="0" w:lastColumn="0" w:noHBand="0" w:noVBand="0"/>
      </w:tblPr>
      <w:tblGrid>
        <w:gridCol w:w="3310"/>
        <w:gridCol w:w="265"/>
        <w:gridCol w:w="7013"/>
        <w:gridCol w:w="65"/>
      </w:tblGrid>
      <w:tr w:rsidR="001B4375" w14:paraId="75D9F259" w14:textId="77777777" w:rsidTr="006E1713">
        <w:trPr>
          <w:gridAfter w:val="1"/>
          <w:wAfter w:w="65" w:type="dxa"/>
          <w:trHeight w:val="529"/>
          <w:jc w:val="center"/>
        </w:trPr>
        <w:tc>
          <w:tcPr>
            <w:tcW w:w="3310" w:type="dxa"/>
          </w:tcPr>
          <w:p w14:paraId="52A824BC" w14:textId="77777777" w:rsidR="001B4375" w:rsidRPr="006B6A6A" w:rsidRDefault="001B4375" w:rsidP="00E13D94">
            <w:pPr>
              <w:ind w:right="284"/>
              <w:rPr>
                <w:b/>
                <w:color w:val="00B9B0"/>
              </w:rPr>
            </w:pPr>
            <w:r w:rsidRPr="006B6A6A">
              <w:rPr>
                <w:b/>
                <w:color w:val="00B9B0"/>
              </w:rPr>
              <w:lastRenderedPageBreak/>
              <w:t>Key Accountabilities and Result Areas:</w:t>
            </w:r>
          </w:p>
        </w:tc>
        <w:tc>
          <w:tcPr>
            <w:tcW w:w="7278" w:type="dxa"/>
            <w:gridSpan w:val="2"/>
            <w:shd w:val="clear" w:color="auto" w:fill="auto"/>
          </w:tcPr>
          <w:p w14:paraId="1796236E" w14:textId="77777777" w:rsidR="001B4375" w:rsidRPr="006B6A6A" w:rsidRDefault="001B4375" w:rsidP="003A6700">
            <w:pPr>
              <w:ind w:left="284"/>
              <w:rPr>
                <w:color w:val="00B9B0"/>
                <w:highlight w:val="lightGray"/>
              </w:rPr>
            </w:pPr>
            <w:r w:rsidRPr="006B6A6A">
              <w:rPr>
                <w:b/>
                <w:color w:val="00B9B0"/>
              </w:rPr>
              <w:t>Key Elements:</w:t>
            </w:r>
          </w:p>
        </w:tc>
      </w:tr>
      <w:tr w:rsidR="001B4375" w14:paraId="1636ECBB" w14:textId="77777777" w:rsidTr="006E1713">
        <w:trPr>
          <w:gridAfter w:val="1"/>
          <w:wAfter w:w="65" w:type="dxa"/>
          <w:trHeight w:val="529"/>
          <w:jc w:val="center"/>
        </w:trPr>
        <w:tc>
          <w:tcPr>
            <w:tcW w:w="3310" w:type="dxa"/>
          </w:tcPr>
          <w:p w14:paraId="453333CC" w14:textId="77777777" w:rsidR="00180DC1" w:rsidRDefault="00180DC1" w:rsidP="0081603A">
            <w:pPr>
              <w:rPr>
                <w:b/>
                <w:bCs/>
                <w:sz w:val="22"/>
                <w:szCs w:val="22"/>
              </w:rPr>
            </w:pPr>
          </w:p>
          <w:p w14:paraId="5856EF80" w14:textId="1BB519A3" w:rsidR="001B4375" w:rsidRPr="006B6A6A" w:rsidRDefault="00C42DD3" w:rsidP="0081603A">
            <w:pPr>
              <w:rPr>
                <w:b/>
                <w:bCs/>
                <w:sz w:val="22"/>
                <w:szCs w:val="22"/>
              </w:rPr>
            </w:pPr>
            <w:r w:rsidRPr="006B6A6A">
              <w:rPr>
                <w:b/>
                <w:bCs/>
                <w:sz w:val="22"/>
                <w:szCs w:val="22"/>
              </w:rPr>
              <w:t>A</w:t>
            </w:r>
            <w:r w:rsidR="0081603A" w:rsidRPr="006B6A6A">
              <w:rPr>
                <w:b/>
                <w:bCs/>
                <w:sz w:val="22"/>
                <w:szCs w:val="22"/>
              </w:rPr>
              <w:t>dministrator</w:t>
            </w:r>
            <w:r w:rsidR="009230C3" w:rsidRPr="006B6A6A">
              <w:rPr>
                <w:b/>
                <w:bCs/>
                <w:sz w:val="22"/>
                <w:szCs w:val="22"/>
              </w:rPr>
              <w:t xml:space="preserve"> to </w:t>
            </w:r>
            <w:proofErr w:type="gramStart"/>
            <w:r w:rsidR="009230C3" w:rsidRPr="006B6A6A">
              <w:rPr>
                <w:b/>
                <w:bCs/>
                <w:sz w:val="22"/>
                <w:szCs w:val="22"/>
              </w:rPr>
              <w:t>the  Bo</w:t>
            </w:r>
            <w:r w:rsidR="005476C8" w:rsidRPr="006B6A6A">
              <w:rPr>
                <w:b/>
                <w:bCs/>
                <w:sz w:val="22"/>
                <w:szCs w:val="22"/>
              </w:rPr>
              <w:t>ard</w:t>
            </w:r>
            <w:proofErr w:type="gramEnd"/>
          </w:p>
        </w:tc>
        <w:tc>
          <w:tcPr>
            <w:tcW w:w="7278" w:type="dxa"/>
            <w:gridSpan w:val="2"/>
            <w:shd w:val="clear" w:color="auto" w:fill="auto"/>
          </w:tcPr>
          <w:p w14:paraId="1A2EEBE7" w14:textId="77777777" w:rsidR="00B51F84" w:rsidRDefault="00B51F84" w:rsidP="007F3D14">
            <w:pPr>
              <w:rPr>
                <w:b/>
                <w:sz w:val="20"/>
                <w:szCs w:val="20"/>
              </w:rPr>
            </w:pPr>
          </w:p>
          <w:p w14:paraId="151CADB3" w14:textId="77777777" w:rsidR="0081603A" w:rsidRDefault="0081603A" w:rsidP="007F3D14">
            <w:pPr>
              <w:rPr>
                <w:b/>
                <w:sz w:val="20"/>
                <w:szCs w:val="20"/>
              </w:rPr>
            </w:pPr>
            <w:r w:rsidRPr="006B6A6A">
              <w:rPr>
                <w:b/>
                <w:sz w:val="20"/>
                <w:szCs w:val="20"/>
              </w:rPr>
              <w:t>This will involve:</w:t>
            </w:r>
          </w:p>
          <w:p w14:paraId="08406906" w14:textId="77777777" w:rsidR="00180DC1" w:rsidRPr="006B6A6A" w:rsidRDefault="00180DC1" w:rsidP="007F3D14">
            <w:pPr>
              <w:rPr>
                <w:b/>
                <w:sz w:val="20"/>
                <w:szCs w:val="20"/>
              </w:rPr>
            </w:pPr>
          </w:p>
          <w:p w14:paraId="2A09B91D" w14:textId="6B727702" w:rsidR="00160F95" w:rsidRDefault="00180DC1" w:rsidP="006B6A6A">
            <w:pPr>
              <w:pStyle w:val="Default"/>
              <w:numPr>
                <w:ilvl w:val="0"/>
                <w:numId w:val="35"/>
              </w:numPr>
              <w:tabs>
                <w:tab w:val="clear" w:pos="720"/>
                <w:tab w:val="num" w:pos="245"/>
              </w:tabs>
              <w:ind w:left="245" w:right="285" w:hanging="180"/>
              <w:jc w:val="both"/>
              <w:rPr>
                <w:sz w:val="20"/>
                <w:szCs w:val="20"/>
              </w:rPr>
            </w:pPr>
            <w:r>
              <w:rPr>
                <w:sz w:val="20"/>
                <w:szCs w:val="20"/>
              </w:rPr>
              <w:t>.</w:t>
            </w:r>
          </w:p>
          <w:p w14:paraId="303AAADF" w14:textId="1F4DF5E5" w:rsidR="00160F95"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E</w:t>
            </w:r>
            <w:r w:rsidR="007F3D14" w:rsidRPr="006B6A6A">
              <w:rPr>
                <w:sz w:val="20"/>
                <w:szCs w:val="20"/>
              </w:rPr>
              <w:t xml:space="preserve">ncouraging </w:t>
            </w:r>
            <w:r w:rsidR="00160F95" w:rsidRPr="006B6A6A">
              <w:rPr>
                <w:sz w:val="20"/>
                <w:szCs w:val="20"/>
              </w:rPr>
              <w:t>the headteacher and others to produce agenda papers o</w:t>
            </w:r>
            <w:r w:rsidR="00C42DD3" w:rsidRPr="006B6A6A">
              <w:rPr>
                <w:sz w:val="20"/>
                <w:szCs w:val="20"/>
              </w:rPr>
              <w:t>n time for distribution with</w:t>
            </w:r>
            <w:r w:rsidR="00160F95" w:rsidRPr="006B6A6A">
              <w:rPr>
                <w:sz w:val="20"/>
                <w:szCs w:val="20"/>
              </w:rPr>
              <w:t xml:space="preserve"> the </w:t>
            </w:r>
            <w:r w:rsidR="0050206C" w:rsidRPr="006B6A6A">
              <w:rPr>
                <w:sz w:val="20"/>
                <w:szCs w:val="20"/>
              </w:rPr>
              <w:t xml:space="preserve">Board </w:t>
            </w:r>
            <w:r w:rsidR="00160F95" w:rsidRPr="006B6A6A">
              <w:rPr>
                <w:sz w:val="20"/>
                <w:szCs w:val="20"/>
              </w:rPr>
              <w:t>agenda</w:t>
            </w:r>
            <w:r w:rsidR="00180DC1" w:rsidRPr="008F59FD">
              <w:rPr>
                <w:sz w:val="20"/>
                <w:szCs w:val="20"/>
              </w:rPr>
              <w:t>.</w:t>
            </w:r>
            <w:r w:rsidR="00160F95" w:rsidRPr="006B6A6A">
              <w:rPr>
                <w:sz w:val="20"/>
                <w:szCs w:val="20"/>
              </w:rPr>
              <w:t xml:space="preserve"> </w:t>
            </w:r>
          </w:p>
          <w:p w14:paraId="55BA05E0" w14:textId="18CF6160" w:rsidR="00180DC1" w:rsidRPr="006B6A6A" w:rsidRDefault="00180DC1" w:rsidP="006B6A6A">
            <w:pPr>
              <w:pStyle w:val="Default"/>
              <w:numPr>
                <w:ilvl w:val="0"/>
                <w:numId w:val="35"/>
              </w:numPr>
              <w:tabs>
                <w:tab w:val="clear" w:pos="720"/>
                <w:tab w:val="num" w:pos="245"/>
              </w:tabs>
              <w:ind w:left="245" w:right="285" w:hanging="180"/>
              <w:jc w:val="both"/>
              <w:rPr>
                <w:sz w:val="20"/>
                <w:szCs w:val="20"/>
              </w:rPr>
            </w:pPr>
            <w:r w:rsidRPr="008F59FD">
              <w:rPr>
                <w:sz w:val="20"/>
                <w:szCs w:val="20"/>
              </w:rPr>
              <w:t>.</w:t>
            </w:r>
          </w:p>
          <w:p w14:paraId="5C804C8C" w14:textId="7FE46651" w:rsidR="00160F95"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E</w:t>
            </w:r>
            <w:r w:rsidR="007F3D14" w:rsidRPr="006B6A6A">
              <w:rPr>
                <w:sz w:val="20"/>
                <w:szCs w:val="20"/>
              </w:rPr>
              <w:t xml:space="preserve">nsuring the accurate </w:t>
            </w:r>
            <w:r w:rsidR="00160F95" w:rsidRPr="006B6A6A">
              <w:rPr>
                <w:sz w:val="20"/>
                <w:szCs w:val="20"/>
              </w:rPr>
              <w:t>record</w:t>
            </w:r>
            <w:r w:rsidR="007F3D14" w:rsidRPr="006B6A6A">
              <w:rPr>
                <w:sz w:val="20"/>
                <w:szCs w:val="20"/>
              </w:rPr>
              <w:t>ing</w:t>
            </w:r>
            <w:r w:rsidR="00160F95" w:rsidRPr="006B6A6A">
              <w:rPr>
                <w:sz w:val="20"/>
                <w:szCs w:val="20"/>
              </w:rPr>
              <w:t xml:space="preserve"> </w:t>
            </w:r>
            <w:r w:rsidR="00C42DD3" w:rsidRPr="006B6A6A">
              <w:rPr>
                <w:sz w:val="20"/>
                <w:szCs w:val="20"/>
              </w:rPr>
              <w:t xml:space="preserve">of </w:t>
            </w:r>
            <w:r w:rsidR="00160F95" w:rsidRPr="006B6A6A">
              <w:rPr>
                <w:sz w:val="20"/>
                <w:szCs w:val="20"/>
              </w:rPr>
              <w:t xml:space="preserve">the attendance of </w:t>
            </w:r>
            <w:r w:rsidR="0050206C" w:rsidRPr="006B6A6A">
              <w:rPr>
                <w:sz w:val="20"/>
                <w:szCs w:val="20"/>
              </w:rPr>
              <w:t>G</w:t>
            </w:r>
            <w:r w:rsidR="007F3D14" w:rsidRPr="006B6A6A">
              <w:rPr>
                <w:sz w:val="20"/>
                <w:szCs w:val="20"/>
              </w:rPr>
              <w:t>overnors at meeting</w:t>
            </w:r>
            <w:r w:rsidR="00C42DD3" w:rsidRPr="006B6A6A">
              <w:rPr>
                <w:sz w:val="20"/>
                <w:szCs w:val="20"/>
              </w:rPr>
              <w:t>s</w:t>
            </w:r>
            <w:r w:rsidR="007F3D14" w:rsidRPr="006B6A6A">
              <w:rPr>
                <w:sz w:val="20"/>
                <w:szCs w:val="20"/>
              </w:rPr>
              <w:t xml:space="preserve"> and taking</w:t>
            </w:r>
            <w:r w:rsidR="00160F95" w:rsidRPr="006B6A6A">
              <w:rPr>
                <w:sz w:val="20"/>
                <w:szCs w:val="20"/>
              </w:rPr>
              <w:t xml:space="preserve"> appropriate action re</w:t>
            </w:r>
            <w:r w:rsidR="007F3D14" w:rsidRPr="006B6A6A">
              <w:rPr>
                <w:sz w:val="20"/>
                <w:szCs w:val="20"/>
              </w:rPr>
              <w:t>garding</w:t>
            </w:r>
            <w:r w:rsidR="00160F95" w:rsidRPr="006B6A6A">
              <w:rPr>
                <w:sz w:val="20"/>
                <w:szCs w:val="20"/>
              </w:rPr>
              <w:t xml:space="preserve"> absences</w:t>
            </w:r>
            <w:r w:rsidR="00180DC1" w:rsidRPr="008F59FD">
              <w:rPr>
                <w:sz w:val="20"/>
                <w:szCs w:val="20"/>
              </w:rPr>
              <w:t>.</w:t>
            </w:r>
            <w:r w:rsidR="00160F95" w:rsidRPr="006B6A6A">
              <w:rPr>
                <w:sz w:val="20"/>
                <w:szCs w:val="20"/>
              </w:rPr>
              <w:t xml:space="preserve"> </w:t>
            </w:r>
          </w:p>
          <w:p w14:paraId="0AF79B3A" w14:textId="073CE0AC" w:rsidR="00A04380" w:rsidRPr="00936BCF" w:rsidRDefault="00A04380" w:rsidP="006E1713">
            <w:pPr>
              <w:pStyle w:val="Default"/>
              <w:ind w:left="65" w:right="285"/>
              <w:jc w:val="both"/>
              <w:rPr>
                <w:sz w:val="20"/>
                <w:szCs w:val="20"/>
                <w:highlight w:val="yellow"/>
              </w:rPr>
            </w:pPr>
          </w:p>
          <w:p w14:paraId="580AACE0" w14:textId="57DC7A48" w:rsidR="00CF1567"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 xml:space="preserve">Chairing, when required, the opening of a </w:t>
            </w:r>
            <w:r w:rsidR="0050206C" w:rsidRPr="006B6A6A">
              <w:rPr>
                <w:sz w:val="20"/>
                <w:szCs w:val="20"/>
              </w:rPr>
              <w:t xml:space="preserve">Board </w:t>
            </w:r>
            <w:r w:rsidRPr="006B6A6A">
              <w:rPr>
                <w:sz w:val="20"/>
                <w:szCs w:val="20"/>
              </w:rPr>
              <w:t xml:space="preserve">meeting when a new </w:t>
            </w:r>
            <w:r w:rsidR="0050206C" w:rsidRPr="006B6A6A">
              <w:rPr>
                <w:sz w:val="20"/>
                <w:szCs w:val="20"/>
              </w:rPr>
              <w:t>C</w:t>
            </w:r>
            <w:r w:rsidRPr="006B6A6A">
              <w:rPr>
                <w:sz w:val="20"/>
                <w:szCs w:val="20"/>
              </w:rPr>
              <w:t xml:space="preserve">hair of </w:t>
            </w:r>
            <w:r w:rsidR="0050206C" w:rsidRPr="006B6A6A">
              <w:rPr>
                <w:sz w:val="20"/>
                <w:szCs w:val="20"/>
              </w:rPr>
              <w:t>G</w:t>
            </w:r>
            <w:r w:rsidRPr="006B6A6A">
              <w:rPr>
                <w:sz w:val="20"/>
                <w:szCs w:val="20"/>
              </w:rPr>
              <w:t>overnors is to be elected</w:t>
            </w:r>
            <w:r w:rsidR="00180DC1">
              <w:rPr>
                <w:sz w:val="20"/>
                <w:szCs w:val="20"/>
              </w:rPr>
              <w:t>.</w:t>
            </w:r>
          </w:p>
          <w:p w14:paraId="37C31187" w14:textId="584007A8" w:rsidR="00180DC1"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T</w:t>
            </w:r>
            <w:r w:rsidR="007F3D14" w:rsidRPr="006B6A6A">
              <w:rPr>
                <w:sz w:val="20"/>
                <w:szCs w:val="20"/>
              </w:rPr>
              <w:t>aking detailed and accurate</w:t>
            </w:r>
            <w:r w:rsidR="00160F95" w:rsidRPr="006B6A6A">
              <w:rPr>
                <w:sz w:val="20"/>
                <w:szCs w:val="20"/>
              </w:rPr>
              <w:t xml:space="preserve"> </w:t>
            </w:r>
            <w:r w:rsidR="00F803EF" w:rsidRPr="006B6A6A">
              <w:rPr>
                <w:sz w:val="20"/>
                <w:szCs w:val="20"/>
              </w:rPr>
              <w:t>notes of</w:t>
            </w:r>
            <w:r w:rsidR="00160F95" w:rsidRPr="006B6A6A">
              <w:rPr>
                <w:sz w:val="20"/>
                <w:szCs w:val="20"/>
              </w:rPr>
              <w:t xml:space="preserve"> </w:t>
            </w:r>
            <w:r w:rsidR="0050206C" w:rsidRPr="006B6A6A">
              <w:rPr>
                <w:sz w:val="20"/>
                <w:szCs w:val="20"/>
              </w:rPr>
              <w:t xml:space="preserve">Board </w:t>
            </w:r>
            <w:r w:rsidR="00C42DD3" w:rsidRPr="006B6A6A">
              <w:rPr>
                <w:sz w:val="20"/>
                <w:szCs w:val="20"/>
              </w:rPr>
              <w:t>meetings to prepare minutes</w:t>
            </w:r>
            <w:r w:rsidR="00180DC1" w:rsidRPr="008F59FD">
              <w:rPr>
                <w:sz w:val="20"/>
                <w:szCs w:val="20"/>
              </w:rPr>
              <w:t>.</w:t>
            </w:r>
          </w:p>
          <w:p w14:paraId="51843B4A" w14:textId="2B72A953" w:rsidR="00160F95"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R</w:t>
            </w:r>
            <w:r w:rsidR="00160F95" w:rsidRPr="006B6A6A">
              <w:rPr>
                <w:sz w:val="20"/>
                <w:szCs w:val="20"/>
              </w:rPr>
              <w:t>ecord</w:t>
            </w:r>
            <w:r w:rsidR="007F3D14" w:rsidRPr="006B6A6A">
              <w:rPr>
                <w:sz w:val="20"/>
                <w:szCs w:val="20"/>
              </w:rPr>
              <w:t>ing</w:t>
            </w:r>
            <w:r w:rsidR="00160F95" w:rsidRPr="006B6A6A">
              <w:rPr>
                <w:sz w:val="20"/>
                <w:szCs w:val="20"/>
              </w:rPr>
              <w:t xml:space="preserve"> all decisions </w:t>
            </w:r>
            <w:r w:rsidR="00F803EF" w:rsidRPr="006B6A6A">
              <w:rPr>
                <w:sz w:val="20"/>
                <w:szCs w:val="20"/>
              </w:rPr>
              <w:t xml:space="preserve">and actions </w:t>
            </w:r>
            <w:r w:rsidR="00160F95" w:rsidRPr="006B6A6A">
              <w:rPr>
                <w:sz w:val="20"/>
                <w:szCs w:val="20"/>
              </w:rPr>
              <w:t>accurately and objectively with timescales</w:t>
            </w:r>
            <w:r w:rsidR="00180DC1" w:rsidRPr="008F59FD">
              <w:rPr>
                <w:sz w:val="20"/>
                <w:szCs w:val="20"/>
              </w:rPr>
              <w:t>.</w:t>
            </w:r>
            <w:r w:rsidR="00160F95" w:rsidRPr="006B6A6A">
              <w:rPr>
                <w:sz w:val="20"/>
                <w:szCs w:val="20"/>
              </w:rPr>
              <w:t xml:space="preserve"> </w:t>
            </w:r>
          </w:p>
          <w:p w14:paraId="58E35827" w14:textId="77777777" w:rsidR="00180DC1"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W</w:t>
            </w:r>
            <w:r w:rsidR="00C42DD3" w:rsidRPr="006B6A6A">
              <w:rPr>
                <w:sz w:val="20"/>
                <w:szCs w:val="20"/>
              </w:rPr>
              <w:t xml:space="preserve">riting accurate, appropriate and concise </w:t>
            </w:r>
            <w:r w:rsidR="00F803EF" w:rsidRPr="006B6A6A">
              <w:rPr>
                <w:sz w:val="20"/>
                <w:szCs w:val="20"/>
              </w:rPr>
              <w:t xml:space="preserve">draft </w:t>
            </w:r>
            <w:r w:rsidR="00C42DD3" w:rsidRPr="006B6A6A">
              <w:rPr>
                <w:sz w:val="20"/>
                <w:szCs w:val="20"/>
              </w:rPr>
              <w:t xml:space="preserve">minutes </w:t>
            </w:r>
            <w:r w:rsidR="000B7BBF" w:rsidRPr="006B6A6A">
              <w:rPr>
                <w:sz w:val="20"/>
                <w:szCs w:val="20"/>
              </w:rPr>
              <w:t xml:space="preserve">that are presented in a professional manner </w:t>
            </w:r>
            <w:r w:rsidR="006E3B38" w:rsidRPr="006B6A6A">
              <w:rPr>
                <w:sz w:val="20"/>
                <w:szCs w:val="20"/>
              </w:rPr>
              <w:t>using appropriate school improvem</w:t>
            </w:r>
            <w:r w:rsidR="000B7BBF" w:rsidRPr="006B6A6A">
              <w:rPr>
                <w:sz w:val="20"/>
                <w:szCs w:val="20"/>
              </w:rPr>
              <w:t>ent language, ensuring that any stakeholder upon reading them will</w:t>
            </w:r>
            <w:r w:rsidR="006E3B38" w:rsidRPr="006B6A6A">
              <w:rPr>
                <w:sz w:val="20"/>
                <w:szCs w:val="20"/>
              </w:rPr>
              <w:t xml:space="preserve"> understand </w:t>
            </w:r>
            <w:r w:rsidR="000B7BBF" w:rsidRPr="006B6A6A">
              <w:rPr>
                <w:sz w:val="20"/>
                <w:szCs w:val="20"/>
              </w:rPr>
              <w:t>the bu</w:t>
            </w:r>
            <w:r w:rsidR="00BA7BD0" w:rsidRPr="006B6A6A">
              <w:rPr>
                <w:sz w:val="20"/>
                <w:szCs w:val="20"/>
              </w:rPr>
              <w:t>siness discussed at the meeting and the impact on school improvement.</w:t>
            </w:r>
          </w:p>
          <w:p w14:paraId="24B9BAF1" w14:textId="320462A2" w:rsidR="00180DC1"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D</w:t>
            </w:r>
            <w:r w:rsidR="00C42DD3" w:rsidRPr="006B6A6A">
              <w:rPr>
                <w:sz w:val="20"/>
                <w:szCs w:val="20"/>
              </w:rPr>
              <w:t xml:space="preserve">emonstrating through high quality professional minutes any evidence of the </w:t>
            </w:r>
            <w:r w:rsidR="0050206C" w:rsidRPr="006B6A6A">
              <w:rPr>
                <w:sz w:val="20"/>
                <w:szCs w:val="20"/>
              </w:rPr>
              <w:t xml:space="preserve">Board </w:t>
            </w:r>
            <w:r w:rsidR="00C42DD3" w:rsidRPr="006B6A6A">
              <w:rPr>
                <w:sz w:val="20"/>
                <w:szCs w:val="20"/>
              </w:rPr>
              <w:t xml:space="preserve">holding the </w:t>
            </w:r>
            <w:r w:rsidR="0050206C" w:rsidRPr="006B6A6A">
              <w:rPr>
                <w:sz w:val="20"/>
                <w:szCs w:val="20"/>
              </w:rPr>
              <w:t>H</w:t>
            </w:r>
            <w:r w:rsidR="00C42DD3" w:rsidRPr="006B6A6A">
              <w:rPr>
                <w:sz w:val="20"/>
                <w:szCs w:val="20"/>
              </w:rPr>
              <w:t xml:space="preserve">ead </w:t>
            </w:r>
            <w:r w:rsidR="0050206C" w:rsidRPr="006B6A6A">
              <w:rPr>
                <w:sz w:val="20"/>
                <w:szCs w:val="20"/>
              </w:rPr>
              <w:t>T</w:t>
            </w:r>
            <w:r w:rsidR="00C42DD3" w:rsidRPr="006B6A6A">
              <w:rPr>
                <w:sz w:val="20"/>
                <w:szCs w:val="20"/>
              </w:rPr>
              <w:t xml:space="preserve">eacher and </w:t>
            </w:r>
            <w:r w:rsidR="0050206C" w:rsidRPr="006B6A6A">
              <w:rPr>
                <w:sz w:val="20"/>
                <w:szCs w:val="20"/>
              </w:rPr>
              <w:t>S</w:t>
            </w:r>
            <w:r w:rsidR="00C42DD3" w:rsidRPr="006B6A6A">
              <w:rPr>
                <w:sz w:val="20"/>
                <w:szCs w:val="20"/>
              </w:rPr>
              <w:t xml:space="preserve">enior </w:t>
            </w:r>
            <w:r w:rsidR="0050206C" w:rsidRPr="006B6A6A">
              <w:rPr>
                <w:sz w:val="20"/>
                <w:szCs w:val="20"/>
              </w:rPr>
              <w:t>L</w:t>
            </w:r>
            <w:r w:rsidR="00C42DD3" w:rsidRPr="006B6A6A">
              <w:rPr>
                <w:sz w:val="20"/>
                <w:szCs w:val="20"/>
              </w:rPr>
              <w:t xml:space="preserve">eadership </w:t>
            </w:r>
            <w:r w:rsidR="0050206C" w:rsidRPr="006B6A6A">
              <w:rPr>
                <w:sz w:val="20"/>
                <w:szCs w:val="20"/>
              </w:rPr>
              <w:t>T</w:t>
            </w:r>
            <w:r w:rsidR="00C42DD3" w:rsidRPr="006B6A6A">
              <w:rPr>
                <w:sz w:val="20"/>
                <w:szCs w:val="20"/>
              </w:rPr>
              <w:t>eam to account</w:t>
            </w:r>
            <w:r w:rsidR="00180DC1" w:rsidRPr="008F59FD">
              <w:rPr>
                <w:sz w:val="20"/>
                <w:szCs w:val="20"/>
              </w:rPr>
              <w:t>.</w:t>
            </w:r>
          </w:p>
          <w:p w14:paraId="0445832D" w14:textId="653E1FE0" w:rsidR="00160F95"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S</w:t>
            </w:r>
            <w:r w:rsidR="00160F95" w:rsidRPr="006B6A6A">
              <w:rPr>
                <w:sz w:val="20"/>
                <w:szCs w:val="20"/>
              </w:rPr>
              <w:t>end</w:t>
            </w:r>
            <w:r w:rsidR="00F803EF" w:rsidRPr="006B6A6A">
              <w:rPr>
                <w:sz w:val="20"/>
                <w:szCs w:val="20"/>
              </w:rPr>
              <w:t>ing draft minutes</w:t>
            </w:r>
            <w:r w:rsidR="00160F95" w:rsidRPr="006B6A6A">
              <w:rPr>
                <w:sz w:val="20"/>
                <w:szCs w:val="20"/>
              </w:rPr>
              <w:t xml:space="preserve"> to the </w:t>
            </w:r>
            <w:r w:rsidR="0050206C" w:rsidRPr="006B6A6A">
              <w:rPr>
                <w:sz w:val="20"/>
                <w:szCs w:val="20"/>
              </w:rPr>
              <w:t>C</w:t>
            </w:r>
            <w:r w:rsidR="00160F95" w:rsidRPr="006B6A6A">
              <w:rPr>
                <w:sz w:val="20"/>
                <w:szCs w:val="20"/>
              </w:rPr>
              <w:t xml:space="preserve">hair and </w:t>
            </w:r>
            <w:r w:rsidR="0050206C" w:rsidRPr="006B6A6A">
              <w:rPr>
                <w:sz w:val="20"/>
                <w:szCs w:val="20"/>
              </w:rPr>
              <w:t>H</w:t>
            </w:r>
            <w:r w:rsidR="00160F95" w:rsidRPr="006B6A6A">
              <w:rPr>
                <w:sz w:val="20"/>
                <w:szCs w:val="20"/>
              </w:rPr>
              <w:t>ead</w:t>
            </w:r>
            <w:r w:rsidR="00F803EF" w:rsidRPr="006B6A6A">
              <w:rPr>
                <w:sz w:val="20"/>
                <w:szCs w:val="20"/>
              </w:rPr>
              <w:t xml:space="preserve"> </w:t>
            </w:r>
            <w:r w:rsidR="0050206C" w:rsidRPr="006B6A6A">
              <w:rPr>
                <w:sz w:val="20"/>
                <w:szCs w:val="20"/>
              </w:rPr>
              <w:t>T</w:t>
            </w:r>
            <w:r w:rsidR="00160F95" w:rsidRPr="006B6A6A">
              <w:rPr>
                <w:sz w:val="20"/>
                <w:szCs w:val="20"/>
              </w:rPr>
              <w:t>eacher for amendment /approval by the chair</w:t>
            </w:r>
            <w:r w:rsidR="00F803EF" w:rsidRPr="006B6A6A">
              <w:rPr>
                <w:sz w:val="20"/>
                <w:szCs w:val="20"/>
              </w:rPr>
              <w:t xml:space="preserve"> within 7 days of the meeting</w:t>
            </w:r>
            <w:r w:rsidR="00B51F84" w:rsidRPr="008F59FD">
              <w:rPr>
                <w:sz w:val="20"/>
                <w:szCs w:val="20"/>
              </w:rPr>
              <w:t>.</w:t>
            </w:r>
            <w:r w:rsidR="00160F95" w:rsidRPr="006B6A6A">
              <w:rPr>
                <w:sz w:val="20"/>
                <w:szCs w:val="20"/>
              </w:rPr>
              <w:t xml:space="preserve"> </w:t>
            </w:r>
          </w:p>
          <w:p w14:paraId="79C5FDBB" w14:textId="5F42BB79" w:rsidR="00160F95"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D</w:t>
            </w:r>
            <w:r w:rsidR="00F803EF" w:rsidRPr="006B6A6A">
              <w:rPr>
                <w:sz w:val="20"/>
                <w:szCs w:val="20"/>
              </w:rPr>
              <w:t xml:space="preserve">istributing </w:t>
            </w:r>
            <w:r w:rsidR="00160F95" w:rsidRPr="006B6A6A">
              <w:rPr>
                <w:sz w:val="20"/>
                <w:szCs w:val="20"/>
              </w:rPr>
              <w:t xml:space="preserve">approved draft </w:t>
            </w:r>
            <w:r w:rsidR="00F803EF" w:rsidRPr="006B6A6A">
              <w:rPr>
                <w:sz w:val="20"/>
                <w:szCs w:val="20"/>
              </w:rPr>
              <w:t xml:space="preserve">minutes </w:t>
            </w:r>
            <w:r w:rsidR="00160F95" w:rsidRPr="006B6A6A">
              <w:rPr>
                <w:sz w:val="20"/>
                <w:szCs w:val="20"/>
              </w:rPr>
              <w:t xml:space="preserve">to all </w:t>
            </w:r>
            <w:r w:rsidR="0050206C" w:rsidRPr="006B6A6A">
              <w:rPr>
                <w:sz w:val="20"/>
                <w:szCs w:val="20"/>
              </w:rPr>
              <w:t>G</w:t>
            </w:r>
            <w:r w:rsidR="00160F95" w:rsidRPr="006B6A6A">
              <w:rPr>
                <w:sz w:val="20"/>
                <w:szCs w:val="20"/>
              </w:rPr>
              <w:t>overnors within</w:t>
            </w:r>
            <w:r w:rsidR="00F803EF" w:rsidRPr="006B6A6A">
              <w:rPr>
                <w:sz w:val="20"/>
                <w:szCs w:val="20"/>
              </w:rPr>
              <w:t xml:space="preserve"> 14 days of the </w:t>
            </w:r>
            <w:r w:rsidR="0050206C" w:rsidRPr="006B6A6A">
              <w:rPr>
                <w:sz w:val="20"/>
                <w:szCs w:val="20"/>
              </w:rPr>
              <w:t xml:space="preserve">Board </w:t>
            </w:r>
            <w:r w:rsidR="00F803EF" w:rsidRPr="006B6A6A">
              <w:rPr>
                <w:sz w:val="20"/>
                <w:szCs w:val="20"/>
              </w:rPr>
              <w:t>meeting</w:t>
            </w:r>
            <w:r w:rsidR="00B51F84" w:rsidRPr="008F59FD">
              <w:rPr>
                <w:sz w:val="20"/>
                <w:szCs w:val="20"/>
              </w:rPr>
              <w:t>.</w:t>
            </w:r>
            <w:r w:rsidR="00160F95" w:rsidRPr="006B6A6A">
              <w:rPr>
                <w:sz w:val="20"/>
                <w:szCs w:val="20"/>
              </w:rPr>
              <w:t xml:space="preserve"> </w:t>
            </w:r>
          </w:p>
          <w:p w14:paraId="1A8D09E0" w14:textId="7F7C7EDC" w:rsidR="00B51F84" w:rsidRPr="006B6A6A" w:rsidRDefault="00CF1567"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K</w:t>
            </w:r>
            <w:r w:rsidR="0081603A" w:rsidRPr="006B6A6A">
              <w:rPr>
                <w:sz w:val="20"/>
                <w:szCs w:val="20"/>
              </w:rPr>
              <w:t>eeping a file of approved signed minutes, and ensuring that this file is kept up to date and open to inspection on the school premises</w:t>
            </w:r>
            <w:r w:rsidR="00B51F84" w:rsidRPr="008F59FD">
              <w:rPr>
                <w:sz w:val="20"/>
                <w:szCs w:val="20"/>
              </w:rPr>
              <w:t>.</w:t>
            </w:r>
          </w:p>
          <w:p w14:paraId="0BFEB922" w14:textId="16BF33B2" w:rsidR="006E3B38" w:rsidRPr="006B6A6A" w:rsidRDefault="007B656C" w:rsidP="006B6A6A">
            <w:pPr>
              <w:pStyle w:val="Default"/>
              <w:numPr>
                <w:ilvl w:val="0"/>
                <w:numId w:val="35"/>
              </w:numPr>
              <w:tabs>
                <w:tab w:val="clear" w:pos="720"/>
                <w:tab w:val="num" w:pos="245"/>
              </w:tabs>
              <w:ind w:left="245" w:right="285" w:hanging="180"/>
              <w:jc w:val="both"/>
              <w:rPr>
                <w:sz w:val="20"/>
                <w:szCs w:val="20"/>
              </w:rPr>
            </w:pPr>
            <w:r w:rsidRPr="006B6A6A">
              <w:rPr>
                <w:sz w:val="20"/>
                <w:szCs w:val="20"/>
              </w:rPr>
              <w:t xml:space="preserve">Uploading approved minutes to agreed electronic systems </w:t>
            </w:r>
            <w:proofErr w:type="spellStart"/>
            <w:r w:rsidRPr="006B6A6A">
              <w:rPr>
                <w:sz w:val="20"/>
                <w:szCs w:val="20"/>
              </w:rPr>
              <w:t>eg</w:t>
            </w:r>
            <w:proofErr w:type="spellEnd"/>
            <w:r w:rsidRPr="006B6A6A">
              <w:rPr>
                <w:sz w:val="20"/>
                <w:szCs w:val="20"/>
              </w:rPr>
              <w:t xml:space="preserve"> managed learning environment, school </w:t>
            </w:r>
            <w:proofErr w:type="spellStart"/>
            <w:r w:rsidRPr="006B6A6A">
              <w:rPr>
                <w:sz w:val="20"/>
                <w:szCs w:val="20"/>
              </w:rPr>
              <w:t>website</w:t>
            </w:r>
            <w:r w:rsidR="006E3B38" w:rsidRPr="006B6A6A">
              <w:rPr>
                <w:sz w:val="20"/>
                <w:szCs w:val="20"/>
              </w:rPr>
              <w:t>Recording</w:t>
            </w:r>
            <w:proofErr w:type="spellEnd"/>
            <w:r w:rsidR="006E3B38" w:rsidRPr="006B6A6A">
              <w:rPr>
                <w:sz w:val="20"/>
                <w:szCs w:val="20"/>
              </w:rPr>
              <w:t xml:space="preserve"> and minuting the </w:t>
            </w:r>
            <w:r w:rsidR="0050206C" w:rsidRPr="006B6A6A">
              <w:rPr>
                <w:sz w:val="20"/>
                <w:szCs w:val="20"/>
              </w:rPr>
              <w:t xml:space="preserve">Board </w:t>
            </w:r>
            <w:r w:rsidR="006E3B38" w:rsidRPr="006B6A6A">
              <w:rPr>
                <w:sz w:val="20"/>
                <w:szCs w:val="20"/>
              </w:rPr>
              <w:t>committees</w:t>
            </w:r>
            <w:r w:rsidR="00F803EF" w:rsidRPr="006B6A6A">
              <w:rPr>
                <w:sz w:val="20"/>
                <w:szCs w:val="20"/>
              </w:rPr>
              <w:t xml:space="preserve"> </w:t>
            </w:r>
            <w:r w:rsidR="00FC3A21" w:rsidRPr="006B6A6A">
              <w:rPr>
                <w:sz w:val="20"/>
                <w:szCs w:val="20"/>
              </w:rPr>
              <w:t>and /</w:t>
            </w:r>
            <w:r w:rsidR="00F803EF" w:rsidRPr="006B6A6A">
              <w:rPr>
                <w:sz w:val="20"/>
                <w:szCs w:val="20"/>
              </w:rPr>
              <w:t xml:space="preserve"> or working groups as required</w:t>
            </w:r>
            <w:r w:rsidR="009230C3" w:rsidRPr="006B6A6A">
              <w:rPr>
                <w:sz w:val="20"/>
                <w:szCs w:val="20"/>
              </w:rPr>
              <w:t>.</w:t>
            </w:r>
          </w:p>
          <w:p w14:paraId="46110699" w14:textId="77777777" w:rsidR="0037542B" w:rsidRPr="006B6A6A" w:rsidRDefault="0037542B" w:rsidP="00F803EF">
            <w:pPr>
              <w:rPr>
                <w:color w:val="000000"/>
                <w:sz w:val="20"/>
                <w:szCs w:val="20"/>
              </w:rPr>
            </w:pPr>
          </w:p>
        </w:tc>
      </w:tr>
      <w:tr w:rsidR="0081603A" w14:paraId="0F453E74" w14:textId="77777777" w:rsidTr="006E1713">
        <w:trPr>
          <w:gridAfter w:val="1"/>
          <w:wAfter w:w="65" w:type="dxa"/>
          <w:trHeight w:val="529"/>
          <w:jc w:val="center"/>
        </w:trPr>
        <w:tc>
          <w:tcPr>
            <w:tcW w:w="3310" w:type="dxa"/>
          </w:tcPr>
          <w:p w14:paraId="542490E8" w14:textId="4B78C9B5" w:rsidR="0081603A" w:rsidRPr="006B6A6A" w:rsidRDefault="00F803EF" w:rsidP="00E13D94">
            <w:pPr>
              <w:rPr>
                <w:b/>
                <w:bCs/>
                <w:sz w:val="22"/>
                <w:szCs w:val="22"/>
              </w:rPr>
            </w:pPr>
            <w:r w:rsidRPr="006B6A6A">
              <w:rPr>
                <w:b/>
                <w:bCs/>
                <w:sz w:val="22"/>
                <w:szCs w:val="22"/>
              </w:rPr>
              <w:t>I</w:t>
            </w:r>
            <w:r w:rsidR="009230C3" w:rsidRPr="006B6A6A">
              <w:rPr>
                <w:b/>
                <w:bCs/>
                <w:sz w:val="22"/>
                <w:szCs w:val="22"/>
              </w:rPr>
              <w:t>nformation M</w:t>
            </w:r>
            <w:r w:rsidR="0081603A" w:rsidRPr="006B6A6A">
              <w:rPr>
                <w:b/>
                <w:bCs/>
                <w:sz w:val="22"/>
                <w:szCs w:val="22"/>
              </w:rPr>
              <w:t>anager</w:t>
            </w:r>
            <w:r w:rsidR="009230C3" w:rsidRPr="006B6A6A">
              <w:rPr>
                <w:b/>
                <w:bCs/>
                <w:sz w:val="22"/>
                <w:szCs w:val="22"/>
              </w:rPr>
              <w:t xml:space="preserve"> to the </w:t>
            </w:r>
            <w:r w:rsidR="0050206C" w:rsidRPr="006B6A6A">
              <w:rPr>
                <w:b/>
                <w:bCs/>
                <w:sz w:val="22"/>
                <w:szCs w:val="22"/>
              </w:rPr>
              <w:t>Board</w:t>
            </w:r>
            <w:r w:rsidR="009230C3" w:rsidRPr="006B6A6A">
              <w:rPr>
                <w:b/>
                <w:bCs/>
                <w:sz w:val="22"/>
                <w:szCs w:val="22"/>
              </w:rPr>
              <w:t xml:space="preserve"> </w:t>
            </w:r>
          </w:p>
        </w:tc>
        <w:tc>
          <w:tcPr>
            <w:tcW w:w="7278" w:type="dxa"/>
            <w:gridSpan w:val="2"/>
            <w:shd w:val="clear" w:color="auto" w:fill="auto"/>
          </w:tcPr>
          <w:p w14:paraId="19D7FF5B" w14:textId="77777777" w:rsidR="005C4DBF" w:rsidRDefault="005C4DBF" w:rsidP="00CF1567">
            <w:pPr>
              <w:rPr>
                <w:b/>
                <w:bCs/>
                <w:sz w:val="20"/>
                <w:szCs w:val="20"/>
              </w:rPr>
            </w:pPr>
            <w:r w:rsidRPr="006B6A6A">
              <w:rPr>
                <w:b/>
                <w:bCs/>
                <w:sz w:val="20"/>
                <w:szCs w:val="20"/>
              </w:rPr>
              <w:t>This will involve:</w:t>
            </w:r>
          </w:p>
          <w:p w14:paraId="0E6C0F31" w14:textId="77777777" w:rsidR="00180DC1" w:rsidRPr="006B6A6A" w:rsidRDefault="00180DC1" w:rsidP="00CF1567">
            <w:pPr>
              <w:rPr>
                <w:b/>
                <w:bCs/>
                <w:sz w:val="20"/>
                <w:szCs w:val="20"/>
              </w:rPr>
            </w:pPr>
          </w:p>
          <w:p w14:paraId="378A28D8" w14:textId="77FCBC01" w:rsidR="00B51F84" w:rsidRPr="006B6A6A" w:rsidRDefault="005C4DBF" w:rsidP="006B6A6A">
            <w:pPr>
              <w:numPr>
                <w:ilvl w:val="0"/>
                <w:numId w:val="42"/>
              </w:numPr>
              <w:tabs>
                <w:tab w:val="num" w:pos="212"/>
              </w:tabs>
              <w:ind w:left="212" w:right="105" w:hanging="180"/>
              <w:rPr>
                <w:sz w:val="20"/>
                <w:szCs w:val="20"/>
              </w:rPr>
            </w:pPr>
            <w:r w:rsidRPr="006B6A6A">
              <w:rPr>
                <w:sz w:val="20"/>
                <w:szCs w:val="20"/>
              </w:rPr>
              <w:t xml:space="preserve">Maintaining a database of </w:t>
            </w:r>
            <w:r w:rsidR="004E3BDA" w:rsidRPr="006B6A6A">
              <w:rPr>
                <w:sz w:val="20"/>
                <w:szCs w:val="20"/>
              </w:rPr>
              <w:t xml:space="preserve">Board </w:t>
            </w:r>
            <w:r w:rsidR="00CF1567" w:rsidRPr="006B6A6A">
              <w:rPr>
                <w:sz w:val="20"/>
                <w:szCs w:val="20"/>
              </w:rPr>
              <w:t xml:space="preserve">members, which include names, addresses, contact details, </w:t>
            </w:r>
            <w:r w:rsidR="00FC1903" w:rsidRPr="006B6A6A">
              <w:rPr>
                <w:sz w:val="20"/>
                <w:szCs w:val="20"/>
              </w:rPr>
              <w:t>and g</w:t>
            </w:r>
            <w:r w:rsidR="00CF1567" w:rsidRPr="006B6A6A">
              <w:rPr>
                <w:sz w:val="20"/>
                <w:szCs w:val="20"/>
              </w:rPr>
              <w:t xml:space="preserve">overnor </w:t>
            </w:r>
            <w:r w:rsidR="00FC1903" w:rsidRPr="006B6A6A">
              <w:rPr>
                <w:sz w:val="20"/>
                <w:szCs w:val="20"/>
              </w:rPr>
              <w:t>category</w:t>
            </w:r>
            <w:r w:rsidR="00B51F84" w:rsidRPr="008F59FD">
              <w:rPr>
                <w:sz w:val="20"/>
                <w:szCs w:val="20"/>
              </w:rPr>
              <w:t>.</w:t>
            </w:r>
          </w:p>
          <w:p w14:paraId="21144830" w14:textId="77777777" w:rsidR="00B51F84" w:rsidRPr="006B6A6A" w:rsidRDefault="00B51F84" w:rsidP="006B6A6A">
            <w:pPr>
              <w:ind w:right="105"/>
              <w:rPr>
                <w:sz w:val="20"/>
                <w:szCs w:val="20"/>
              </w:rPr>
            </w:pPr>
          </w:p>
          <w:p w14:paraId="4CFF236C" w14:textId="3AB58B65" w:rsidR="00B51F84" w:rsidRPr="006B6A6A" w:rsidRDefault="00FC1903" w:rsidP="006B6A6A">
            <w:pPr>
              <w:numPr>
                <w:ilvl w:val="0"/>
                <w:numId w:val="42"/>
              </w:numPr>
              <w:tabs>
                <w:tab w:val="num" w:pos="212"/>
              </w:tabs>
              <w:ind w:left="212" w:right="105" w:hanging="180"/>
              <w:rPr>
                <w:sz w:val="20"/>
                <w:szCs w:val="20"/>
              </w:rPr>
            </w:pPr>
            <w:r w:rsidRPr="006B6A6A">
              <w:rPr>
                <w:sz w:val="20"/>
                <w:szCs w:val="20"/>
              </w:rPr>
              <w:t xml:space="preserve">Maintaining accurate records of </w:t>
            </w:r>
            <w:r w:rsidR="004E3BDA" w:rsidRPr="006B6A6A">
              <w:rPr>
                <w:sz w:val="20"/>
                <w:szCs w:val="20"/>
              </w:rPr>
              <w:t>G</w:t>
            </w:r>
            <w:r w:rsidRPr="006B6A6A">
              <w:rPr>
                <w:sz w:val="20"/>
                <w:szCs w:val="20"/>
              </w:rPr>
              <w:t>overnor terms of office including start and end dates</w:t>
            </w:r>
            <w:r w:rsidR="005C4DBF" w:rsidRPr="006B6A6A">
              <w:rPr>
                <w:sz w:val="20"/>
                <w:szCs w:val="20"/>
              </w:rPr>
              <w:t xml:space="preserve"> so elections or </w:t>
            </w:r>
            <w:r w:rsidRPr="006B6A6A">
              <w:rPr>
                <w:sz w:val="20"/>
                <w:szCs w:val="20"/>
              </w:rPr>
              <w:t>re</w:t>
            </w:r>
            <w:r w:rsidR="005C4DBF" w:rsidRPr="006B6A6A">
              <w:rPr>
                <w:sz w:val="20"/>
                <w:szCs w:val="20"/>
              </w:rPr>
              <w:t>appointments can be organised in a timely manner</w:t>
            </w:r>
            <w:r w:rsidR="00B51F84" w:rsidRPr="008F59FD">
              <w:rPr>
                <w:sz w:val="20"/>
                <w:szCs w:val="20"/>
              </w:rPr>
              <w:t>.</w:t>
            </w:r>
          </w:p>
          <w:p w14:paraId="72FEB727" w14:textId="6D4ACB34" w:rsidR="00FC1903" w:rsidRPr="006B6A6A" w:rsidRDefault="005C4DBF" w:rsidP="006B6A6A">
            <w:pPr>
              <w:numPr>
                <w:ilvl w:val="0"/>
                <w:numId w:val="42"/>
              </w:numPr>
              <w:tabs>
                <w:tab w:val="num" w:pos="212"/>
              </w:tabs>
              <w:ind w:left="212" w:right="105" w:hanging="180"/>
              <w:rPr>
                <w:sz w:val="20"/>
                <w:szCs w:val="20"/>
              </w:rPr>
            </w:pPr>
            <w:r w:rsidRPr="006B6A6A">
              <w:rPr>
                <w:sz w:val="20"/>
                <w:szCs w:val="20"/>
              </w:rPr>
              <w:t xml:space="preserve">Maintaining </w:t>
            </w:r>
            <w:r w:rsidR="00FC1903" w:rsidRPr="006B6A6A">
              <w:rPr>
                <w:sz w:val="20"/>
                <w:szCs w:val="20"/>
              </w:rPr>
              <w:t xml:space="preserve">accurate </w:t>
            </w:r>
            <w:r w:rsidRPr="006B6A6A">
              <w:rPr>
                <w:sz w:val="20"/>
                <w:szCs w:val="20"/>
              </w:rPr>
              <w:t>attendance records</w:t>
            </w:r>
            <w:r w:rsidR="00741716" w:rsidRPr="006B6A6A">
              <w:rPr>
                <w:sz w:val="20"/>
                <w:szCs w:val="20"/>
              </w:rPr>
              <w:t xml:space="preserve"> of all </w:t>
            </w:r>
            <w:r w:rsidR="004E3BDA" w:rsidRPr="006B6A6A">
              <w:rPr>
                <w:sz w:val="20"/>
                <w:szCs w:val="20"/>
              </w:rPr>
              <w:t>G</w:t>
            </w:r>
            <w:r w:rsidR="00741716" w:rsidRPr="006B6A6A">
              <w:rPr>
                <w:sz w:val="20"/>
                <w:szCs w:val="20"/>
              </w:rPr>
              <w:t>overnor meetings</w:t>
            </w:r>
            <w:r w:rsidR="00B51F84" w:rsidRPr="008F59FD">
              <w:rPr>
                <w:sz w:val="20"/>
                <w:szCs w:val="20"/>
              </w:rPr>
              <w:t>.</w:t>
            </w:r>
            <w:r w:rsidRPr="006B6A6A">
              <w:rPr>
                <w:sz w:val="20"/>
                <w:szCs w:val="20"/>
              </w:rPr>
              <w:t xml:space="preserve"> </w:t>
            </w:r>
          </w:p>
          <w:p w14:paraId="46686BB6" w14:textId="3BF00611" w:rsidR="00B51F84" w:rsidRPr="006B6A6A" w:rsidRDefault="00FD2BF5" w:rsidP="006B6A6A">
            <w:pPr>
              <w:numPr>
                <w:ilvl w:val="0"/>
                <w:numId w:val="42"/>
              </w:numPr>
              <w:tabs>
                <w:tab w:val="num" w:pos="212"/>
              </w:tabs>
              <w:ind w:left="212" w:hanging="180"/>
              <w:rPr>
                <w:sz w:val="20"/>
                <w:szCs w:val="20"/>
              </w:rPr>
            </w:pPr>
            <w:r w:rsidRPr="006B6A6A">
              <w:rPr>
                <w:sz w:val="20"/>
                <w:szCs w:val="20"/>
              </w:rPr>
              <w:t xml:space="preserve">Knowing where the </w:t>
            </w:r>
            <w:r w:rsidR="002259DE" w:rsidRPr="006B6A6A">
              <w:rPr>
                <w:sz w:val="20"/>
                <w:szCs w:val="20"/>
              </w:rPr>
              <w:t xml:space="preserve">electronic file is kept in the school of </w:t>
            </w:r>
            <w:r w:rsidRPr="006B6A6A">
              <w:rPr>
                <w:sz w:val="20"/>
                <w:szCs w:val="20"/>
              </w:rPr>
              <w:t xml:space="preserve">approved </w:t>
            </w:r>
            <w:r w:rsidR="002259DE" w:rsidRPr="006B6A6A">
              <w:rPr>
                <w:sz w:val="20"/>
                <w:szCs w:val="20"/>
              </w:rPr>
              <w:t>policies and other school documents approved by the</w:t>
            </w:r>
            <w:r w:rsidR="00B51F84" w:rsidRPr="008F59FD">
              <w:rPr>
                <w:sz w:val="20"/>
                <w:szCs w:val="20"/>
              </w:rPr>
              <w:t xml:space="preserve"> </w:t>
            </w:r>
            <w:r w:rsidR="004E3BDA" w:rsidRPr="006B6A6A">
              <w:rPr>
                <w:sz w:val="20"/>
                <w:szCs w:val="20"/>
              </w:rPr>
              <w:t>Board</w:t>
            </w:r>
            <w:r w:rsidR="00B51F84" w:rsidRPr="008F59FD">
              <w:rPr>
                <w:sz w:val="20"/>
                <w:szCs w:val="20"/>
              </w:rPr>
              <w:t>.</w:t>
            </w:r>
          </w:p>
          <w:p w14:paraId="23EEF0EF" w14:textId="15971524" w:rsidR="00B51F84" w:rsidRPr="006B6A6A" w:rsidRDefault="002259DE" w:rsidP="006B6A6A">
            <w:pPr>
              <w:numPr>
                <w:ilvl w:val="0"/>
                <w:numId w:val="42"/>
              </w:numPr>
              <w:tabs>
                <w:tab w:val="num" w:pos="212"/>
              </w:tabs>
              <w:ind w:left="212" w:right="200" w:hanging="180"/>
              <w:rPr>
                <w:sz w:val="20"/>
                <w:szCs w:val="20"/>
              </w:rPr>
            </w:pPr>
            <w:r w:rsidRPr="006B6A6A">
              <w:rPr>
                <w:sz w:val="20"/>
                <w:szCs w:val="20"/>
              </w:rPr>
              <w:t xml:space="preserve">Maintaining records of </w:t>
            </w:r>
            <w:r w:rsidR="004E3BDA" w:rsidRPr="006B6A6A">
              <w:rPr>
                <w:sz w:val="20"/>
                <w:szCs w:val="20"/>
              </w:rPr>
              <w:t xml:space="preserve">Board </w:t>
            </w:r>
            <w:r w:rsidRPr="006B6A6A">
              <w:rPr>
                <w:sz w:val="20"/>
                <w:szCs w:val="20"/>
              </w:rPr>
              <w:t>correspondence</w:t>
            </w:r>
            <w:r w:rsidR="00B51F84" w:rsidRPr="008F59FD">
              <w:rPr>
                <w:sz w:val="20"/>
                <w:szCs w:val="20"/>
              </w:rPr>
              <w:t>.</w:t>
            </w:r>
          </w:p>
          <w:p w14:paraId="6DD28695" w14:textId="550ABF7A" w:rsidR="00B51F84" w:rsidRPr="006B6A6A" w:rsidRDefault="005C4DBF" w:rsidP="006B6A6A">
            <w:pPr>
              <w:numPr>
                <w:ilvl w:val="0"/>
                <w:numId w:val="42"/>
              </w:numPr>
              <w:tabs>
                <w:tab w:val="num" w:pos="212"/>
              </w:tabs>
              <w:ind w:left="212" w:right="105" w:hanging="180"/>
              <w:rPr>
                <w:sz w:val="20"/>
                <w:szCs w:val="20"/>
              </w:rPr>
            </w:pPr>
            <w:r w:rsidRPr="006B6A6A">
              <w:rPr>
                <w:sz w:val="20"/>
                <w:szCs w:val="20"/>
              </w:rPr>
              <w:t xml:space="preserve">Ensuring that a register of </w:t>
            </w:r>
            <w:r w:rsidR="004E3BDA" w:rsidRPr="006B6A6A">
              <w:rPr>
                <w:sz w:val="20"/>
                <w:szCs w:val="20"/>
              </w:rPr>
              <w:t xml:space="preserve">Board </w:t>
            </w:r>
            <w:r w:rsidRPr="006B6A6A">
              <w:rPr>
                <w:sz w:val="20"/>
                <w:szCs w:val="20"/>
              </w:rPr>
              <w:t xml:space="preserve">pecuniary interests </w:t>
            </w:r>
            <w:r w:rsidR="003119E0" w:rsidRPr="006B6A6A">
              <w:rPr>
                <w:sz w:val="20"/>
                <w:szCs w:val="20"/>
              </w:rPr>
              <w:t xml:space="preserve">is </w:t>
            </w:r>
            <w:r w:rsidR="009230C3" w:rsidRPr="006B6A6A">
              <w:rPr>
                <w:sz w:val="20"/>
                <w:szCs w:val="20"/>
              </w:rPr>
              <w:t>reviewed annually, maintained termly, and stored</w:t>
            </w:r>
            <w:r w:rsidRPr="006B6A6A">
              <w:rPr>
                <w:sz w:val="20"/>
                <w:szCs w:val="20"/>
              </w:rPr>
              <w:t xml:space="preserve"> </w:t>
            </w:r>
            <w:r w:rsidR="009230C3" w:rsidRPr="006B6A6A">
              <w:rPr>
                <w:sz w:val="20"/>
                <w:szCs w:val="20"/>
              </w:rPr>
              <w:t xml:space="preserve">securely </w:t>
            </w:r>
            <w:r w:rsidRPr="006B6A6A">
              <w:rPr>
                <w:sz w:val="20"/>
                <w:szCs w:val="20"/>
              </w:rPr>
              <w:t>within the school</w:t>
            </w:r>
            <w:r w:rsidR="00B51F84" w:rsidRPr="008F59FD">
              <w:rPr>
                <w:sz w:val="20"/>
                <w:szCs w:val="20"/>
              </w:rPr>
              <w:t>.</w:t>
            </w:r>
          </w:p>
          <w:p w14:paraId="5738A1B2" w14:textId="4BA77322" w:rsidR="00B51F84" w:rsidRPr="006B6A6A" w:rsidRDefault="00743113" w:rsidP="006B6A6A">
            <w:pPr>
              <w:numPr>
                <w:ilvl w:val="0"/>
                <w:numId w:val="42"/>
              </w:numPr>
              <w:tabs>
                <w:tab w:val="num" w:pos="212"/>
              </w:tabs>
              <w:ind w:left="212" w:right="105" w:hanging="180"/>
              <w:rPr>
                <w:sz w:val="20"/>
                <w:szCs w:val="20"/>
              </w:rPr>
            </w:pPr>
            <w:r w:rsidRPr="006B6A6A">
              <w:rPr>
                <w:sz w:val="20"/>
                <w:szCs w:val="20"/>
              </w:rPr>
              <w:t>Ensuring all confidential items are disseminated to only those applicable and not made available as part of the public record</w:t>
            </w:r>
            <w:r w:rsidR="00B51F84" w:rsidRPr="008F59FD">
              <w:rPr>
                <w:sz w:val="20"/>
                <w:szCs w:val="20"/>
              </w:rPr>
              <w:t>.</w:t>
            </w:r>
          </w:p>
          <w:p w14:paraId="32A00ED2" w14:textId="059970A0" w:rsidR="009230C3" w:rsidRPr="006B6A6A" w:rsidRDefault="00743113" w:rsidP="00CF1567">
            <w:pPr>
              <w:numPr>
                <w:ilvl w:val="0"/>
                <w:numId w:val="42"/>
              </w:numPr>
              <w:tabs>
                <w:tab w:val="num" w:pos="212"/>
              </w:tabs>
              <w:ind w:left="212" w:right="105" w:hanging="180"/>
              <w:rPr>
                <w:sz w:val="20"/>
                <w:szCs w:val="20"/>
              </w:rPr>
            </w:pPr>
            <w:r w:rsidRPr="006B6A6A">
              <w:rPr>
                <w:sz w:val="20"/>
                <w:szCs w:val="20"/>
              </w:rPr>
              <w:t>Fil</w:t>
            </w:r>
            <w:r w:rsidR="007A28F4" w:rsidRPr="006B6A6A">
              <w:rPr>
                <w:sz w:val="20"/>
                <w:szCs w:val="20"/>
              </w:rPr>
              <w:t xml:space="preserve">ing, </w:t>
            </w:r>
            <w:r w:rsidRPr="006B6A6A">
              <w:rPr>
                <w:sz w:val="20"/>
                <w:szCs w:val="20"/>
              </w:rPr>
              <w:t>s</w:t>
            </w:r>
            <w:r w:rsidR="007A28F4" w:rsidRPr="006B6A6A">
              <w:rPr>
                <w:sz w:val="20"/>
                <w:szCs w:val="20"/>
              </w:rPr>
              <w:t>toring</w:t>
            </w:r>
            <w:r w:rsidR="009230C3" w:rsidRPr="006B6A6A">
              <w:rPr>
                <w:sz w:val="20"/>
                <w:szCs w:val="20"/>
              </w:rPr>
              <w:t>, archiving</w:t>
            </w:r>
            <w:r w:rsidRPr="006B6A6A">
              <w:rPr>
                <w:sz w:val="20"/>
                <w:szCs w:val="20"/>
              </w:rPr>
              <w:t xml:space="preserve"> </w:t>
            </w:r>
            <w:r w:rsidR="00FC1903" w:rsidRPr="006B6A6A">
              <w:rPr>
                <w:sz w:val="20"/>
                <w:szCs w:val="20"/>
              </w:rPr>
              <w:t xml:space="preserve">and disposing </w:t>
            </w:r>
            <w:r w:rsidR="009230C3" w:rsidRPr="006B6A6A">
              <w:rPr>
                <w:sz w:val="20"/>
                <w:szCs w:val="20"/>
              </w:rPr>
              <w:t xml:space="preserve">of </w:t>
            </w:r>
            <w:r w:rsidR="004E3BDA" w:rsidRPr="006B6A6A">
              <w:rPr>
                <w:sz w:val="20"/>
                <w:szCs w:val="20"/>
              </w:rPr>
              <w:t xml:space="preserve">Board </w:t>
            </w:r>
            <w:r w:rsidRPr="006B6A6A">
              <w:rPr>
                <w:sz w:val="20"/>
                <w:szCs w:val="20"/>
              </w:rPr>
              <w:t xml:space="preserve">documents, in keeping with the </w:t>
            </w:r>
            <w:r w:rsidR="004E3BDA" w:rsidRPr="006B6A6A">
              <w:rPr>
                <w:sz w:val="20"/>
                <w:szCs w:val="20"/>
              </w:rPr>
              <w:t>F</w:t>
            </w:r>
            <w:r w:rsidRPr="006B6A6A">
              <w:rPr>
                <w:sz w:val="20"/>
                <w:szCs w:val="20"/>
              </w:rPr>
              <w:t>reedom of Infor</w:t>
            </w:r>
            <w:r w:rsidR="009230C3" w:rsidRPr="006B6A6A">
              <w:rPr>
                <w:sz w:val="20"/>
                <w:szCs w:val="20"/>
              </w:rPr>
              <w:t>mation regulations, governance r</w:t>
            </w:r>
            <w:r w:rsidRPr="006B6A6A">
              <w:rPr>
                <w:sz w:val="20"/>
                <w:szCs w:val="20"/>
              </w:rPr>
              <w:t>egulations and do</w:t>
            </w:r>
            <w:r w:rsidR="009230C3" w:rsidRPr="006B6A6A">
              <w:rPr>
                <w:sz w:val="20"/>
                <w:szCs w:val="20"/>
              </w:rPr>
              <w:t>cument management requirements</w:t>
            </w:r>
            <w:r w:rsidR="008F59FD">
              <w:rPr>
                <w:sz w:val="20"/>
                <w:szCs w:val="20"/>
              </w:rPr>
              <w:t>.</w:t>
            </w:r>
          </w:p>
          <w:p w14:paraId="07DF1ABC" w14:textId="3048FB1A" w:rsidR="007A28F4" w:rsidRPr="006B6A6A" w:rsidRDefault="007A28F4" w:rsidP="00CF1567">
            <w:pPr>
              <w:numPr>
                <w:ilvl w:val="0"/>
                <w:numId w:val="42"/>
              </w:numPr>
              <w:tabs>
                <w:tab w:val="num" w:pos="212"/>
              </w:tabs>
              <w:ind w:left="212" w:right="105" w:hanging="180"/>
              <w:rPr>
                <w:bCs/>
                <w:sz w:val="20"/>
                <w:szCs w:val="20"/>
              </w:rPr>
            </w:pPr>
            <w:r w:rsidRPr="006B6A6A">
              <w:rPr>
                <w:bCs/>
                <w:sz w:val="20"/>
                <w:szCs w:val="20"/>
              </w:rPr>
              <w:t>Maintaining electronic records, ensuring data protection requirements are adhered to, in a managed learning environments or equivalent</w:t>
            </w:r>
            <w:r w:rsidR="004E3BDA" w:rsidRPr="006B6A6A">
              <w:rPr>
                <w:bCs/>
                <w:sz w:val="20"/>
                <w:szCs w:val="20"/>
              </w:rPr>
              <w:t>.</w:t>
            </w:r>
          </w:p>
          <w:p w14:paraId="1511664E" w14:textId="76478E05" w:rsidR="007A28F4" w:rsidRPr="006B6A6A" w:rsidRDefault="004E3BDA" w:rsidP="00CF1567">
            <w:pPr>
              <w:numPr>
                <w:ilvl w:val="0"/>
                <w:numId w:val="42"/>
              </w:numPr>
              <w:tabs>
                <w:tab w:val="num" w:pos="212"/>
              </w:tabs>
              <w:ind w:left="212" w:right="105" w:hanging="180"/>
              <w:rPr>
                <w:bCs/>
                <w:sz w:val="20"/>
                <w:szCs w:val="20"/>
              </w:rPr>
            </w:pPr>
            <w:r w:rsidRPr="006B6A6A">
              <w:rPr>
                <w:bCs/>
                <w:sz w:val="20"/>
                <w:szCs w:val="20"/>
              </w:rPr>
              <w:t>Q</w:t>
            </w:r>
            <w:r w:rsidR="007A28F4" w:rsidRPr="006B6A6A">
              <w:rPr>
                <w:bCs/>
                <w:sz w:val="20"/>
                <w:szCs w:val="20"/>
              </w:rPr>
              <w:t>uality check</w:t>
            </w:r>
            <w:r w:rsidRPr="006B6A6A">
              <w:rPr>
                <w:bCs/>
                <w:sz w:val="20"/>
                <w:szCs w:val="20"/>
              </w:rPr>
              <w:t>ing</w:t>
            </w:r>
            <w:r w:rsidR="007A28F4" w:rsidRPr="006B6A6A">
              <w:rPr>
                <w:bCs/>
                <w:sz w:val="20"/>
                <w:szCs w:val="20"/>
              </w:rPr>
              <w:t xml:space="preserve"> own work to produce a very hig</w:t>
            </w:r>
            <w:r w:rsidR="009230C3" w:rsidRPr="006B6A6A">
              <w:rPr>
                <w:bCs/>
                <w:sz w:val="20"/>
                <w:szCs w:val="20"/>
              </w:rPr>
              <w:t>h level of accuracy and quality</w:t>
            </w:r>
            <w:r w:rsidR="008F59FD">
              <w:rPr>
                <w:bCs/>
                <w:sz w:val="20"/>
                <w:szCs w:val="20"/>
              </w:rPr>
              <w:t>.</w:t>
            </w:r>
          </w:p>
          <w:p w14:paraId="578E872A" w14:textId="5590C39B" w:rsidR="007A28F4" w:rsidRPr="006B6A6A" w:rsidRDefault="007A28F4" w:rsidP="00CF1567">
            <w:pPr>
              <w:numPr>
                <w:ilvl w:val="0"/>
                <w:numId w:val="42"/>
              </w:numPr>
              <w:tabs>
                <w:tab w:val="num" w:pos="212"/>
              </w:tabs>
              <w:ind w:left="212" w:right="105" w:hanging="180"/>
              <w:rPr>
                <w:bCs/>
                <w:sz w:val="20"/>
                <w:szCs w:val="20"/>
              </w:rPr>
            </w:pPr>
            <w:r w:rsidRPr="006B6A6A">
              <w:rPr>
                <w:bCs/>
                <w:sz w:val="20"/>
                <w:szCs w:val="20"/>
              </w:rPr>
              <w:t xml:space="preserve">Raising any concerns or queries with the </w:t>
            </w:r>
            <w:r w:rsidR="004E3BDA" w:rsidRPr="006B6A6A">
              <w:rPr>
                <w:bCs/>
                <w:sz w:val="20"/>
                <w:szCs w:val="20"/>
              </w:rPr>
              <w:t>C</w:t>
            </w:r>
            <w:r w:rsidRPr="006B6A6A">
              <w:rPr>
                <w:bCs/>
                <w:sz w:val="20"/>
                <w:szCs w:val="20"/>
              </w:rPr>
              <w:t xml:space="preserve">hair of </w:t>
            </w:r>
            <w:r w:rsidR="004E3BDA" w:rsidRPr="006B6A6A">
              <w:rPr>
                <w:bCs/>
                <w:sz w:val="20"/>
                <w:szCs w:val="20"/>
              </w:rPr>
              <w:t>G</w:t>
            </w:r>
            <w:r w:rsidRPr="006B6A6A">
              <w:rPr>
                <w:bCs/>
                <w:sz w:val="20"/>
                <w:szCs w:val="20"/>
              </w:rPr>
              <w:t>overnors to clarify accuracy and requirements</w:t>
            </w:r>
            <w:r w:rsidR="008F59FD">
              <w:rPr>
                <w:bCs/>
                <w:sz w:val="20"/>
                <w:szCs w:val="20"/>
              </w:rPr>
              <w:t>.</w:t>
            </w:r>
          </w:p>
          <w:p w14:paraId="11E44561" w14:textId="2DACF44A" w:rsidR="007A28F4" w:rsidRPr="006B6A6A" w:rsidRDefault="007A28F4" w:rsidP="00CF1567">
            <w:pPr>
              <w:numPr>
                <w:ilvl w:val="0"/>
                <w:numId w:val="42"/>
              </w:numPr>
              <w:tabs>
                <w:tab w:val="num" w:pos="212"/>
              </w:tabs>
              <w:ind w:left="212" w:right="105" w:hanging="180"/>
              <w:rPr>
                <w:bCs/>
                <w:sz w:val="20"/>
                <w:szCs w:val="20"/>
              </w:rPr>
            </w:pPr>
            <w:r w:rsidRPr="006B6A6A">
              <w:rPr>
                <w:bCs/>
                <w:sz w:val="20"/>
                <w:szCs w:val="20"/>
              </w:rPr>
              <w:t xml:space="preserve">Ensuring </w:t>
            </w:r>
            <w:r w:rsidR="004E3BDA" w:rsidRPr="006B6A6A">
              <w:rPr>
                <w:bCs/>
                <w:sz w:val="20"/>
                <w:szCs w:val="20"/>
              </w:rPr>
              <w:t>all</w:t>
            </w:r>
            <w:r w:rsidRPr="006B6A6A">
              <w:rPr>
                <w:bCs/>
                <w:sz w:val="20"/>
                <w:szCs w:val="20"/>
              </w:rPr>
              <w:t xml:space="preserve"> work is completed </w:t>
            </w:r>
            <w:r w:rsidR="009230C3" w:rsidRPr="006B6A6A">
              <w:rPr>
                <w:bCs/>
                <w:sz w:val="20"/>
                <w:szCs w:val="20"/>
              </w:rPr>
              <w:t>within the given timeframe.</w:t>
            </w:r>
          </w:p>
          <w:p w14:paraId="7D465C06" w14:textId="77777777" w:rsidR="00743113" w:rsidRPr="006B6A6A" w:rsidRDefault="00743113" w:rsidP="009230C3">
            <w:pPr>
              <w:rPr>
                <w:bCs/>
                <w:sz w:val="20"/>
                <w:szCs w:val="20"/>
              </w:rPr>
            </w:pPr>
          </w:p>
        </w:tc>
      </w:tr>
      <w:tr w:rsidR="0081603A" w14:paraId="3340053C" w14:textId="77777777" w:rsidTr="006E1713">
        <w:trPr>
          <w:gridAfter w:val="1"/>
          <w:wAfter w:w="65" w:type="dxa"/>
          <w:trHeight w:val="529"/>
          <w:jc w:val="center"/>
        </w:trPr>
        <w:tc>
          <w:tcPr>
            <w:tcW w:w="3310" w:type="dxa"/>
          </w:tcPr>
          <w:p w14:paraId="6E79ADBF" w14:textId="191CB260" w:rsidR="0081603A" w:rsidRPr="006B6A6A" w:rsidRDefault="009230C3" w:rsidP="00E13D94">
            <w:pPr>
              <w:rPr>
                <w:b/>
                <w:bCs/>
                <w:sz w:val="22"/>
                <w:szCs w:val="22"/>
              </w:rPr>
            </w:pPr>
            <w:r w:rsidRPr="006B6A6A">
              <w:rPr>
                <w:b/>
                <w:bCs/>
                <w:sz w:val="22"/>
                <w:szCs w:val="22"/>
              </w:rPr>
              <w:lastRenderedPageBreak/>
              <w:t xml:space="preserve">Adviser to the </w:t>
            </w:r>
            <w:r w:rsidR="004E3BDA" w:rsidRPr="006B6A6A">
              <w:rPr>
                <w:b/>
                <w:bCs/>
                <w:sz w:val="22"/>
                <w:szCs w:val="22"/>
              </w:rPr>
              <w:t>Board</w:t>
            </w:r>
          </w:p>
        </w:tc>
        <w:tc>
          <w:tcPr>
            <w:tcW w:w="7278" w:type="dxa"/>
            <w:gridSpan w:val="2"/>
            <w:shd w:val="clear" w:color="auto" w:fill="auto"/>
          </w:tcPr>
          <w:p w14:paraId="4D0B6EC6" w14:textId="77777777" w:rsidR="006E3B38" w:rsidRPr="006B6A6A" w:rsidRDefault="006E3B38" w:rsidP="00F45177">
            <w:pPr>
              <w:rPr>
                <w:b/>
                <w:bCs/>
                <w:sz w:val="20"/>
                <w:szCs w:val="20"/>
              </w:rPr>
            </w:pPr>
            <w:r w:rsidRPr="006B6A6A">
              <w:rPr>
                <w:b/>
                <w:bCs/>
                <w:sz w:val="20"/>
                <w:szCs w:val="20"/>
              </w:rPr>
              <w:t>This will involve:</w:t>
            </w:r>
          </w:p>
          <w:p w14:paraId="46484DA3" w14:textId="77777777" w:rsidR="007C5064" w:rsidRPr="006B6A6A" w:rsidRDefault="007C5064" w:rsidP="00E0553E">
            <w:pPr>
              <w:numPr>
                <w:ilvl w:val="0"/>
                <w:numId w:val="43"/>
              </w:numPr>
              <w:tabs>
                <w:tab w:val="clear" w:pos="720"/>
                <w:tab w:val="num" w:pos="212"/>
              </w:tabs>
              <w:ind w:left="212" w:hanging="180"/>
              <w:rPr>
                <w:sz w:val="20"/>
                <w:szCs w:val="20"/>
              </w:rPr>
            </w:pPr>
            <w:r w:rsidRPr="006B6A6A">
              <w:rPr>
                <w:sz w:val="20"/>
                <w:szCs w:val="20"/>
              </w:rPr>
              <w:t xml:space="preserve">Supporting and providing advice about the appropriate recording of confidential information in minutes; </w:t>
            </w:r>
          </w:p>
          <w:p w14:paraId="6F127C86" w14:textId="77777777" w:rsidR="0081603A" w:rsidRPr="006B6A6A" w:rsidRDefault="0081603A" w:rsidP="006E1713">
            <w:pPr>
              <w:ind w:left="212"/>
              <w:rPr>
                <w:bCs/>
                <w:sz w:val="20"/>
                <w:szCs w:val="20"/>
              </w:rPr>
            </w:pPr>
          </w:p>
        </w:tc>
      </w:tr>
      <w:tr w:rsidR="001B4375" w14:paraId="4CB4B8DC" w14:textId="77777777" w:rsidTr="006E1713">
        <w:trPr>
          <w:gridAfter w:val="1"/>
          <w:wAfter w:w="65" w:type="dxa"/>
          <w:trHeight w:val="529"/>
          <w:jc w:val="center"/>
        </w:trPr>
        <w:tc>
          <w:tcPr>
            <w:tcW w:w="3310" w:type="dxa"/>
          </w:tcPr>
          <w:p w14:paraId="3A159FA5" w14:textId="77777777" w:rsidR="003D4C4C" w:rsidRPr="006B6A6A" w:rsidRDefault="003D4C4C" w:rsidP="003D4C4C">
            <w:pPr>
              <w:autoSpaceDE w:val="0"/>
              <w:autoSpaceDN w:val="0"/>
              <w:adjustRightInd w:val="0"/>
              <w:rPr>
                <w:b/>
                <w:bCs/>
                <w:color w:val="000000"/>
                <w:sz w:val="22"/>
                <w:szCs w:val="22"/>
              </w:rPr>
            </w:pPr>
            <w:r w:rsidRPr="006B6A6A">
              <w:rPr>
                <w:b/>
                <w:bCs/>
                <w:color w:val="000000"/>
                <w:sz w:val="22"/>
                <w:szCs w:val="22"/>
              </w:rPr>
              <w:t>Team Worker</w:t>
            </w:r>
          </w:p>
          <w:p w14:paraId="6A9A5667" w14:textId="77777777" w:rsidR="001B4375" w:rsidRPr="001B4375" w:rsidRDefault="001B4375" w:rsidP="003D4C4C">
            <w:pPr>
              <w:rPr>
                <w:b/>
              </w:rPr>
            </w:pPr>
          </w:p>
        </w:tc>
        <w:tc>
          <w:tcPr>
            <w:tcW w:w="7278" w:type="dxa"/>
            <w:gridSpan w:val="2"/>
            <w:shd w:val="clear" w:color="auto" w:fill="auto"/>
          </w:tcPr>
          <w:p w14:paraId="3DF1A8FA" w14:textId="77777777" w:rsidR="003D4C4C" w:rsidRDefault="003D4C4C" w:rsidP="008C0E39">
            <w:pPr>
              <w:rPr>
                <w:b/>
                <w:sz w:val="20"/>
                <w:szCs w:val="20"/>
              </w:rPr>
            </w:pPr>
            <w:r w:rsidRPr="006B6A6A">
              <w:rPr>
                <w:b/>
                <w:sz w:val="20"/>
                <w:szCs w:val="20"/>
              </w:rPr>
              <w:t>This will involve:</w:t>
            </w:r>
          </w:p>
          <w:p w14:paraId="7AEC4673" w14:textId="77777777" w:rsidR="00180DC1" w:rsidRPr="006B6A6A" w:rsidRDefault="00180DC1" w:rsidP="008C0E39">
            <w:pPr>
              <w:rPr>
                <w:b/>
                <w:sz w:val="20"/>
                <w:szCs w:val="20"/>
              </w:rPr>
            </w:pPr>
          </w:p>
          <w:p w14:paraId="3FECBD80" w14:textId="02BA244E" w:rsidR="003D4C4C" w:rsidRPr="006B6A6A" w:rsidRDefault="003D4C4C" w:rsidP="008C0E39">
            <w:pPr>
              <w:numPr>
                <w:ilvl w:val="0"/>
                <w:numId w:val="44"/>
              </w:numPr>
              <w:tabs>
                <w:tab w:val="num" w:pos="212"/>
              </w:tabs>
              <w:autoSpaceDE w:val="0"/>
              <w:autoSpaceDN w:val="0"/>
              <w:adjustRightInd w:val="0"/>
              <w:ind w:left="212" w:right="105" w:hanging="180"/>
              <w:rPr>
                <w:color w:val="000000"/>
                <w:sz w:val="20"/>
                <w:szCs w:val="20"/>
              </w:rPr>
            </w:pPr>
            <w:r w:rsidRPr="006B6A6A">
              <w:rPr>
                <w:bCs/>
                <w:color w:val="000000"/>
                <w:sz w:val="20"/>
                <w:szCs w:val="20"/>
              </w:rPr>
              <w:t xml:space="preserve">Responding to </w:t>
            </w:r>
            <w:r w:rsidR="00CF3A5F" w:rsidRPr="006B6A6A">
              <w:rPr>
                <w:bCs/>
                <w:color w:val="000000"/>
                <w:sz w:val="20"/>
                <w:szCs w:val="20"/>
              </w:rPr>
              <w:t xml:space="preserve">Board </w:t>
            </w:r>
            <w:r w:rsidRPr="006B6A6A">
              <w:rPr>
                <w:bCs/>
                <w:color w:val="000000"/>
                <w:sz w:val="20"/>
                <w:szCs w:val="20"/>
              </w:rPr>
              <w:t xml:space="preserve">enquiries where possible or referring </w:t>
            </w:r>
            <w:r w:rsidR="008C0E39" w:rsidRPr="006B6A6A">
              <w:rPr>
                <w:bCs/>
                <w:color w:val="000000"/>
                <w:sz w:val="20"/>
                <w:szCs w:val="20"/>
              </w:rPr>
              <w:t xml:space="preserve">to appropriate </w:t>
            </w:r>
            <w:r w:rsidR="00CF3A5F" w:rsidRPr="006B6A6A">
              <w:rPr>
                <w:bCs/>
                <w:color w:val="000000"/>
                <w:sz w:val="20"/>
                <w:szCs w:val="20"/>
              </w:rPr>
              <w:t>G</w:t>
            </w:r>
            <w:r w:rsidR="008C0E39" w:rsidRPr="006B6A6A">
              <w:rPr>
                <w:bCs/>
                <w:color w:val="000000"/>
                <w:sz w:val="20"/>
                <w:szCs w:val="20"/>
              </w:rPr>
              <w:t>overnor or</w:t>
            </w:r>
            <w:r w:rsidRPr="006B6A6A">
              <w:rPr>
                <w:bCs/>
                <w:color w:val="000000"/>
                <w:sz w:val="20"/>
                <w:szCs w:val="20"/>
              </w:rPr>
              <w:t xml:space="preserve"> member of </w:t>
            </w:r>
            <w:r w:rsidR="00F1181E" w:rsidRPr="006B6A6A">
              <w:rPr>
                <w:bCs/>
                <w:color w:val="000000"/>
                <w:sz w:val="20"/>
                <w:szCs w:val="20"/>
              </w:rPr>
              <w:t xml:space="preserve">school </w:t>
            </w:r>
            <w:r w:rsidRPr="006B6A6A">
              <w:rPr>
                <w:bCs/>
                <w:color w:val="000000"/>
                <w:sz w:val="20"/>
                <w:szCs w:val="20"/>
              </w:rPr>
              <w:t>staff</w:t>
            </w:r>
            <w:r w:rsidR="00F01C6A" w:rsidRPr="006B6A6A">
              <w:rPr>
                <w:bCs/>
                <w:color w:val="000000"/>
                <w:sz w:val="20"/>
                <w:szCs w:val="20"/>
              </w:rPr>
              <w:t>;</w:t>
            </w:r>
          </w:p>
          <w:p w14:paraId="22AC7296" w14:textId="240C3AE6" w:rsidR="001B4375" w:rsidRPr="00CF3A5F" w:rsidRDefault="001B4375" w:rsidP="006B6A6A">
            <w:pPr>
              <w:autoSpaceDE w:val="0"/>
              <w:autoSpaceDN w:val="0"/>
              <w:adjustRightInd w:val="0"/>
              <w:ind w:left="212" w:right="105"/>
              <w:rPr>
                <w:color w:val="000000"/>
              </w:rPr>
            </w:pPr>
          </w:p>
        </w:tc>
      </w:tr>
      <w:tr w:rsidR="001B4375" w14:paraId="3B36B7A9" w14:textId="77777777" w:rsidTr="006E1713">
        <w:trPr>
          <w:trHeight w:val="529"/>
          <w:jc w:val="center"/>
        </w:trPr>
        <w:tc>
          <w:tcPr>
            <w:tcW w:w="3575" w:type="dxa"/>
            <w:gridSpan w:val="2"/>
          </w:tcPr>
          <w:p w14:paraId="7415A078" w14:textId="77777777" w:rsidR="001B4375" w:rsidRPr="006B6A6A" w:rsidRDefault="001B4375" w:rsidP="00E13D94">
            <w:pPr>
              <w:pStyle w:val="BodyText"/>
              <w:rPr>
                <w:rFonts w:cs="Arial"/>
                <w:sz w:val="22"/>
                <w:szCs w:val="22"/>
              </w:rPr>
            </w:pPr>
            <w:r w:rsidRPr="006B6A6A">
              <w:rPr>
                <w:rFonts w:cs="Arial"/>
                <w:sz w:val="22"/>
                <w:szCs w:val="22"/>
              </w:rPr>
              <w:t>Data Protection</w:t>
            </w:r>
          </w:p>
        </w:tc>
        <w:tc>
          <w:tcPr>
            <w:tcW w:w="7078" w:type="dxa"/>
            <w:gridSpan w:val="2"/>
            <w:shd w:val="clear" w:color="auto" w:fill="auto"/>
          </w:tcPr>
          <w:p w14:paraId="7CBA2469" w14:textId="77777777" w:rsidR="00180DC1" w:rsidRPr="006B6A6A" w:rsidRDefault="00180DC1" w:rsidP="00180DC1">
            <w:pPr>
              <w:pStyle w:val="BodyText"/>
              <w:ind w:left="113"/>
              <w:rPr>
                <w:rFonts w:cs="Arial"/>
                <w:sz w:val="20"/>
              </w:rPr>
            </w:pPr>
            <w:r w:rsidRPr="006B6A6A">
              <w:rPr>
                <w:rFonts w:cs="Arial"/>
                <w:sz w:val="20"/>
              </w:rPr>
              <w:t>This will involve:</w:t>
            </w:r>
          </w:p>
          <w:p w14:paraId="0C13C410" w14:textId="77777777" w:rsidR="00180DC1" w:rsidRPr="006B6A6A" w:rsidRDefault="00180DC1" w:rsidP="00180DC1">
            <w:pPr>
              <w:rPr>
                <w:sz w:val="20"/>
                <w:szCs w:val="20"/>
              </w:rPr>
            </w:pPr>
          </w:p>
          <w:p w14:paraId="6D554D49" w14:textId="77777777" w:rsidR="00180DC1" w:rsidRPr="006B6A6A" w:rsidRDefault="00180DC1" w:rsidP="00180DC1">
            <w:pPr>
              <w:numPr>
                <w:ilvl w:val="0"/>
                <w:numId w:val="32"/>
              </w:numPr>
              <w:rPr>
                <w:sz w:val="20"/>
                <w:szCs w:val="20"/>
              </w:rPr>
            </w:pPr>
            <w:r w:rsidRPr="006B6A6A">
              <w:rPr>
                <w:sz w:val="20"/>
                <w:szCs w:val="20"/>
              </w:rPr>
              <w:t>Being aware of the School/Academy’s legal obligations under the Data Protection Act 2018 (the “2018 Act”) and the EU General Data Protection Regulation (“GDPR”) for the security, accuracy and relevance of personal data held, ensuring that all administrative and financial processes also comply.</w:t>
            </w:r>
          </w:p>
          <w:p w14:paraId="7C82E18D" w14:textId="77777777" w:rsidR="00180DC1" w:rsidRPr="006B6A6A" w:rsidRDefault="00180DC1" w:rsidP="00180DC1">
            <w:pPr>
              <w:numPr>
                <w:ilvl w:val="0"/>
                <w:numId w:val="32"/>
              </w:numPr>
              <w:rPr>
                <w:sz w:val="20"/>
                <w:szCs w:val="20"/>
              </w:rPr>
            </w:pPr>
            <w:r w:rsidRPr="006B6A6A">
              <w:rPr>
                <w:sz w:val="20"/>
                <w:szCs w:val="20"/>
              </w:rPr>
              <w:t>Maintaining customer records and archive systems in accordance with departmental procedures and policies as well as statutory requirements.</w:t>
            </w:r>
          </w:p>
          <w:p w14:paraId="4413DE20" w14:textId="77777777" w:rsidR="00180DC1" w:rsidRPr="006B6A6A" w:rsidRDefault="00180DC1" w:rsidP="00180DC1">
            <w:pPr>
              <w:numPr>
                <w:ilvl w:val="0"/>
                <w:numId w:val="32"/>
              </w:numPr>
              <w:rPr>
                <w:color w:val="000000"/>
                <w:sz w:val="20"/>
                <w:szCs w:val="20"/>
              </w:rPr>
            </w:pPr>
            <w:r w:rsidRPr="006B6A6A">
              <w:rPr>
                <w:sz w:val="20"/>
                <w:szCs w:val="20"/>
              </w:rPr>
              <w:t xml:space="preserve">Treating all information acquired through employment, both formally and informally, in accordance with the Workforce Data Protection Policy.  </w:t>
            </w:r>
          </w:p>
          <w:p w14:paraId="57F3B369" w14:textId="77777777" w:rsidR="001B4375" w:rsidRPr="006B6A6A" w:rsidRDefault="001B4375" w:rsidP="00E13D94">
            <w:pPr>
              <w:pStyle w:val="BodyText"/>
              <w:ind w:left="73"/>
              <w:rPr>
                <w:rFonts w:cs="Arial"/>
                <w:b w:val="0"/>
                <w:color w:val="000000"/>
                <w:sz w:val="20"/>
              </w:rPr>
            </w:pPr>
          </w:p>
        </w:tc>
      </w:tr>
      <w:tr w:rsidR="001B4375" w14:paraId="209A5088" w14:textId="77777777" w:rsidTr="006E1713">
        <w:trPr>
          <w:trHeight w:val="529"/>
          <w:jc w:val="center"/>
        </w:trPr>
        <w:tc>
          <w:tcPr>
            <w:tcW w:w="3575" w:type="dxa"/>
            <w:gridSpan w:val="2"/>
          </w:tcPr>
          <w:p w14:paraId="3D309EA5" w14:textId="77777777" w:rsidR="001B4375" w:rsidRPr="006B6A6A" w:rsidRDefault="001B4375" w:rsidP="00E13D94">
            <w:pPr>
              <w:pStyle w:val="BodyText"/>
              <w:rPr>
                <w:rFonts w:cs="Arial"/>
                <w:sz w:val="22"/>
                <w:szCs w:val="22"/>
              </w:rPr>
            </w:pPr>
            <w:r w:rsidRPr="006B6A6A">
              <w:rPr>
                <w:rFonts w:cs="Arial"/>
                <w:sz w:val="22"/>
                <w:szCs w:val="22"/>
              </w:rPr>
              <w:t xml:space="preserve">Confidentiality </w:t>
            </w:r>
          </w:p>
          <w:p w14:paraId="0D42E807" w14:textId="77777777" w:rsidR="001B4375" w:rsidRPr="006B6A6A" w:rsidRDefault="001B4375" w:rsidP="00E13D94">
            <w:pPr>
              <w:pStyle w:val="BodyText"/>
              <w:rPr>
                <w:rFonts w:cs="Arial"/>
                <w:sz w:val="22"/>
                <w:szCs w:val="22"/>
              </w:rPr>
            </w:pPr>
          </w:p>
        </w:tc>
        <w:tc>
          <w:tcPr>
            <w:tcW w:w="7078" w:type="dxa"/>
            <w:gridSpan w:val="2"/>
            <w:shd w:val="clear" w:color="auto" w:fill="auto"/>
          </w:tcPr>
          <w:p w14:paraId="5ACBFDFA" w14:textId="77777777" w:rsidR="00180DC1" w:rsidRPr="006B6A6A" w:rsidRDefault="00B439AC" w:rsidP="008651FF">
            <w:pPr>
              <w:numPr>
                <w:ilvl w:val="0"/>
                <w:numId w:val="33"/>
              </w:numPr>
              <w:rPr>
                <w:color w:val="000000"/>
                <w:sz w:val="20"/>
                <w:szCs w:val="20"/>
              </w:rPr>
            </w:pPr>
            <w:r w:rsidRPr="006B6A6A">
              <w:rPr>
                <w:sz w:val="20"/>
                <w:szCs w:val="20"/>
              </w:rPr>
              <w:t>T</w:t>
            </w:r>
            <w:r w:rsidR="001B4375" w:rsidRPr="006B6A6A">
              <w:rPr>
                <w:sz w:val="20"/>
                <w:szCs w:val="20"/>
              </w:rPr>
              <w:t xml:space="preserve">reating all information acquired through employment, both formally and informally, in confidence.  </w:t>
            </w:r>
          </w:p>
          <w:p w14:paraId="5EDB4AD1" w14:textId="77777777" w:rsidR="00180DC1" w:rsidRDefault="00180DC1" w:rsidP="00180DC1">
            <w:pPr>
              <w:rPr>
                <w:sz w:val="20"/>
                <w:szCs w:val="20"/>
              </w:rPr>
            </w:pPr>
          </w:p>
          <w:p w14:paraId="1DD21C74" w14:textId="6982DD7B" w:rsidR="001B4375" w:rsidRPr="006B6A6A" w:rsidRDefault="001B4375" w:rsidP="00936BCF">
            <w:pPr>
              <w:rPr>
                <w:color w:val="000000"/>
                <w:sz w:val="20"/>
                <w:szCs w:val="20"/>
              </w:rPr>
            </w:pPr>
            <w:r w:rsidRPr="006B6A6A">
              <w:rPr>
                <w:sz w:val="20"/>
                <w:szCs w:val="20"/>
              </w:rPr>
              <w:t xml:space="preserve">There are strict rules and protocols defining employee access to and use of the </w:t>
            </w:r>
            <w:r w:rsidR="00936BCF">
              <w:rPr>
                <w:sz w:val="20"/>
                <w:szCs w:val="20"/>
              </w:rPr>
              <w:t>school’</w:t>
            </w:r>
            <w:r w:rsidRPr="006B6A6A">
              <w:rPr>
                <w:sz w:val="20"/>
                <w:szCs w:val="20"/>
              </w:rPr>
              <w:t>s databases.  Any breach of these rules and protocols will be subject to disciplinary investigation.  There are internal procedures in place for employees to raise matters of concern regarding such issues as bad practice or mismanagement.</w:t>
            </w:r>
            <w:r w:rsidRPr="006B6A6A">
              <w:rPr>
                <w:sz w:val="20"/>
                <w:szCs w:val="20"/>
              </w:rPr>
              <w:br/>
            </w:r>
          </w:p>
        </w:tc>
      </w:tr>
    </w:tbl>
    <w:p w14:paraId="5B102255" w14:textId="77777777" w:rsidR="003A593B" w:rsidRDefault="003A593B">
      <w:r>
        <w:rPr>
          <w:b/>
        </w:rPr>
        <w:br w:type="page"/>
      </w:r>
    </w:p>
    <w:tbl>
      <w:tblPr>
        <w:tblW w:w="10511" w:type="dxa"/>
        <w:jc w:val="center"/>
        <w:tblLayout w:type="fixed"/>
        <w:tblLook w:val="0000" w:firstRow="0" w:lastRow="0" w:firstColumn="0" w:lastColumn="0" w:noHBand="0" w:noVBand="0"/>
      </w:tblPr>
      <w:tblGrid>
        <w:gridCol w:w="3433"/>
        <w:gridCol w:w="7078"/>
      </w:tblGrid>
      <w:tr w:rsidR="001B4375" w14:paraId="08EB5EF1" w14:textId="77777777" w:rsidTr="006E1713">
        <w:trPr>
          <w:trHeight w:val="529"/>
          <w:jc w:val="center"/>
        </w:trPr>
        <w:tc>
          <w:tcPr>
            <w:tcW w:w="3433" w:type="dxa"/>
          </w:tcPr>
          <w:p w14:paraId="1502082C" w14:textId="77777777" w:rsidR="001B4375" w:rsidRPr="006B6A6A" w:rsidRDefault="001B4375" w:rsidP="00E13D94">
            <w:pPr>
              <w:pStyle w:val="BodyText"/>
              <w:rPr>
                <w:rFonts w:cs="Arial"/>
                <w:sz w:val="22"/>
                <w:szCs w:val="22"/>
              </w:rPr>
            </w:pPr>
            <w:r w:rsidRPr="006B6A6A">
              <w:rPr>
                <w:rFonts w:cs="Arial"/>
                <w:sz w:val="22"/>
                <w:szCs w:val="22"/>
              </w:rPr>
              <w:lastRenderedPageBreak/>
              <w:t>Equalities and Diversity</w:t>
            </w:r>
          </w:p>
        </w:tc>
        <w:tc>
          <w:tcPr>
            <w:tcW w:w="7078" w:type="dxa"/>
            <w:shd w:val="clear" w:color="auto" w:fill="auto"/>
          </w:tcPr>
          <w:p w14:paraId="0A004C0A" w14:textId="77777777" w:rsidR="00180DC1" w:rsidRPr="006B6A6A" w:rsidRDefault="00180DC1" w:rsidP="00180DC1">
            <w:pPr>
              <w:pStyle w:val="BodyText"/>
              <w:ind w:left="113"/>
              <w:rPr>
                <w:rFonts w:cs="Arial"/>
                <w:sz w:val="20"/>
              </w:rPr>
            </w:pPr>
            <w:r w:rsidRPr="006B6A6A">
              <w:rPr>
                <w:rFonts w:cs="Arial"/>
                <w:sz w:val="20"/>
              </w:rPr>
              <w:t>This will involve:</w:t>
            </w:r>
          </w:p>
          <w:p w14:paraId="4871DD1F" w14:textId="77777777" w:rsidR="00180DC1" w:rsidRPr="006B6A6A" w:rsidRDefault="00180DC1" w:rsidP="00180DC1">
            <w:pPr>
              <w:rPr>
                <w:sz w:val="20"/>
                <w:szCs w:val="20"/>
              </w:rPr>
            </w:pPr>
          </w:p>
          <w:p w14:paraId="533CBEA9" w14:textId="77777777" w:rsidR="00180DC1" w:rsidRPr="006B6A6A" w:rsidRDefault="00180DC1" w:rsidP="00180DC1">
            <w:pPr>
              <w:numPr>
                <w:ilvl w:val="0"/>
                <w:numId w:val="32"/>
              </w:numPr>
              <w:rPr>
                <w:sz w:val="20"/>
                <w:szCs w:val="20"/>
              </w:rPr>
            </w:pPr>
            <w:r w:rsidRPr="006B6A6A">
              <w:rPr>
                <w:sz w:val="20"/>
                <w:szCs w:val="20"/>
              </w:rPr>
              <w:t>Being aware of the School/Academy’s legal obligations under the Data Protection Act 2018 (the “2018 Act”) and the EU General Data Protection Regulation (“GDPR”) for the security, accuracy and relevance of personal data held, ensuring that all administrative and financial processes also comply.</w:t>
            </w:r>
          </w:p>
          <w:p w14:paraId="5C6B2F69" w14:textId="77777777" w:rsidR="00180DC1" w:rsidRPr="006B6A6A" w:rsidRDefault="00180DC1" w:rsidP="00180DC1">
            <w:pPr>
              <w:numPr>
                <w:ilvl w:val="0"/>
                <w:numId w:val="32"/>
              </w:numPr>
              <w:rPr>
                <w:sz w:val="20"/>
                <w:szCs w:val="20"/>
              </w:rPr>
            </w:pPr>
            <w:r w:rsidRPr="006B6A6A">
              <w:rPr>
                <w:sz w:val="20"/>
                <w:szCs w:val="20"/>
              </w:rPr>
              <w:t>Maintaining customer records and archive systems in accordance with departmental procedures and policies as well as statutory requirements.</w:t>
            </w:r>
          </w:p>
          <w:p w14:paraId="1706BD11" w14:textId="77777777" w:rsidR="00180DC1" w:rsidRPr="006B6A6A" w:rsidRDefault="00180DC1" w:rsidP="00180DC1">
            <w:pPr>
              <w:numPr>
                <w:ilvl w:val="0"/>
                <w:numId w:val="32"/>
              </w:numPr>
              <w:rPr>
                <w:bCs/>
                <w:color w:val="000000"/>
                <w:sz w:val="20"/>
                <w:szCs w:val="20"/>
              </w:rPr>
            </w:pPr>
            <w:r w:rsidRPr="006B6A6A">
              <w:rPr>
                <w:sz w:val="20"/>
                <w:szCs w:val="20"/>
              </w:rPr>
              <w:t xml:space="preserve">Treating all information acquired through employment, both formally and informally, in accordance with the </w:t>
            </w:r>
            <w:r w:rsidRPr="006B6A6A">
              <w:rPr>
                <w:bCs/>
                <w:sz w:val="20"/>
                <w:szCs w:val="20"/>
              </w:rPr>
              <w:t xml:space="preserve">Workforce Data Protection Policy.  </w:t>
            </w:r>
          </w:p>
          <w:p w14:paraId="468C216E" w14:textId="77777777" w:rsidR="001B4375" w:rsidRPr="006B6A6A" w:rsidRDefault="001B4375" w:rsidP="00B439AC">
            <w:pPr>
              <w:rPr>
                <w:bCs/>
                <w:sz w:val="20"/>
                <w:szCs w:val="20"/>
              </w:rPr>
            </w:pPr>
          </w:p>
        </w:tc>
      </w:tr>
      <w:tr w:rsidR="001B4375" w14:paraId="6F36A8C3" w14:textId="77777777" w:rsidTr="006E1713">
        <w:trPr>
          <w:trHeight w:val="529"/>
          <w:jc w:val="center"/>
        </w:trPr>
        <w:tc>
          <w:tcPr>
            <w:tcW w:w="3433" w:type="dxa"/>
          </w:tcPr>
          <w:p w14:paraId="48A5FF32" w14:textId="77777777" w:rsidR="001B4375" w:rsidRPr="006B6A6A" w:rsidRDefault="001B4375" w:rsidP="00E13D94">
            <w:pPr>
              <w:pStyle w:val="BodyText"/>
              <w:rPr>
                <w:rFonts w:cs="Arial"/>
                <w:sz w:val="22"/>
                <w:szCs w:val="22"/>
              </w:rPr>
            </w:pPr>
            <w:r w:rsidRPr="006B6A6A">
              <w:rPr>
                <w:rFonts w:cs="Arial"/>
                <w:sz w:val="22"/>
                <w:szCs w:val="22"/>
              </w:rPr>
              <w:t xml:space="preserve">Health and Safety </w:t>
            </w:r>
          </w:p>
          <w:p w14:paraId="233BEB1F" w14:textId="77777777" w:rsidR="001B4375" w:rsidRPr="006B6A6A" w:rsidRDefault="001B4375" w:rsidP="00E13D94">
            <w:pPr>
              <w:pStyle w:val="BodyText"/>
              <w:rPr>
                <w:rFonts w:cs="Arial"/>
                <w:sz w:val="22"/>
                <w:szCs w:val="22"/>
              </w:rPr>
            </w:pPr>
          </w:p>
          <w:p w14:paraId="4CB7C274" w14:textId="77777777" w:rsidR="001B4375" w:rsidRPr="00AE73EE" w:rsidRDefault="001B4375" w:rsidP="00E13D94">
            <w:pPr>
              <w:pStyle w:val="BodyText"/>
              <w:rPr>
                <w:rFonts w:cs="Arial"/>
                <w:color w:val="993366"/>
              </w:rPr>
            </w:pPr>
          </w:p>
        </w:tc>
        <w:tc>
          <w:tcPr>
            <w:tcW w:w="7078" w:type="dxa"/>
            <w:shd w:val="clear" w:color="auto" w:fill="auto"/>
          </w:tcPr>
          <w:p w14:paraId="40ABACD7" w14:textId="77777777" w:rsidR="00180DC1" w:rsidRPr="006B6A6A" w:rsidRDefault="00180DC1" w:rsidP="00180DC1">
            <w:pPr>
              <w:pStyle w:val="Footer"/>
              <w:rPr>
                <w:color w:val="000000"/>
                <w:sz w:val="20"/>
                <w:szCs w:val="20"/>
              </w:rPr>
            </w:pPr>
            <w:r w:rsidRPr="006B6A6A">
              <w:rPr>
                <w:sz w:val="20"/>
                <w:szCs w:val="20"/>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p>
          <w:p w14:paraId="01B7474B" w14:textId="77777777" w:rsidR="001B4375" w:rsidRPr="006B6A6A" w:rsidRDefault="001B4375" w:rsidP="00B439AC">
            <w:pPr>
              <w:rPr>
                <w:color w:val="000000"/>
                <w:sz w:val="20"/>
                <w:szCs w:val="20"/>
              </w:rPr>
            </w:pPr>
          </w:p>
        </w:tc>
      </w:tr>
      <w:tr w:rsidR="0003603C" w14:paraId="2AEFF97C" w14:textId="77777777" w:rsidTr="006E1713">
        <w:trPr>
          <w:trHeight w:val="529"/>
          <w:jc w:val="center"/>
        </w:trPr>
        <w:tc>
          <w:tcPr>
            <w:tcW w:w="3433" w:type="dxa"/>
          </w:tcPr>
          <w:p w14:paraId="6B69A335" w14:textId="77777777" w:rsidR="0003603C" w:rsidRPr="00AE73EE" w:rsidRDefault="0003603C" w:rsidP="006E2520">
            <w:pPr>
              <w:pStyle w:val="BodyText"/>
              <w:rPr>
                <w:rFonts w:cs="Arial"/>
                <w:color w:val="993366"/>
              </w:rPr>
            </w:pPr>
          </w:p>
        </w:tc>
        <w:tc>
          <w:tcPr>
            <w:tcW w:w="7078" w:type="dxa"/>
            <w:shd w:val="clear" w:color="auto" w:fill="auto"/>
          </w:tcPr>
          <w:p w14:paraId="18DE8062" w14:textId="77777777" w:rsidR="0003603C" w:rsidRPr="006B6A6A" w:rsidRDefault="0003603C" w:rsidP="00AE73EE">
            <w:pPr>
              <w:rPr>
                <w:color w:val="000000"/>
                <w:sz w:val="20"/>
                <w:szCs w:val="20"/>
              </w:rPr>
            </w:pPr>
          </w:p>
        </w:tc>
      </w:tr>
    </w:tbl>
    <w:p w14:paraId="3CE5495B" w14:textId="77777777" w:rsidR="0083772D" w:rsidRDefault="0083772D">
      <w:pPr>
        <w:sectPr w:rsidR="0083772D" w:rsidSect="0083772D">
          <w:type w:val="continuous"/>
          <w:pgSz w:w="11906" w:h="16838" w:code="9"/>
          <w:pgMar w:top="1134" w:right="1134" w:bottom="1134" w:left="1134" w:header="709" w:footer="709" w:gutter="0"/>
          <w:paperSrc w:first="258" w:other="258"/>
          <w:cols w:space="708"/>
          <w:docGrid w:linePitch="360"/>
        </w:sectPr>
      </w:pPr>
    </w:p>
    <w:p w14:paraId="433C038C" w14:textId="77777777" w:rsidR="007157A5" w:rsidRDefault="007157A5"/>
    <w:p w14:paraId="7060E361" w14:textId="77777777" w:rsidR="00F0040F" w:rsidRDefault="00F0040F" w:rsidP="0016639F">
      <w:pPr>
        <w:sectPr w:rsidR="00F0040F" w:rsidSect="0083772D">
          <w:type w:val="continuous"/>
          <w:pgSz w:w="11906" w:h="16838" w:code="9"/>
          <w:pgMar w:top="1134" w:right="1134" w:bottom="1134" w:left="1134" w:header="709" w:footer="709" w:gutter="0"/>
          <w:paperSrc w:first="258" w:other="258"/>
          <w:cols w:space="708"/>
          <w:formProt w:val="0"/>
          <w:docGrid w:linePitch="360"/>
        </w:sectPr>
      </w:pPr>
    </w:p>
    <w:p w14:paraId="4FFFF20E" w14:textId="77777777" w:rsidR="0016639F" w:rsidRDefault="0016639F" w:rsidP="0016639F"/>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7545"/>
      </w:tblGrid>
      <w:tr w:rsidR="00216435" w14:paraId="04B2C8C5" w14:textId="77777777" w:rsidTr="006B6A6A">
        <w:trPr>
          <w:trHeight w:val="737"/>
        </w:trPr>
        <w:tc>
          <w:tcPr>
            <w:tcW w:w="10515" w:type="dxa"/>
            <w:gridSpan w:val="2"/>
            <w:tcBorders>
              <w:top w:val="nil"/>
              <w:left w:val="nil"/>
              <w:bottom w:val="nil"/>
              <w:right w:val="nil"/>
            </w:tcBorders>
            <w:vAlign w:val="center"/>
          </w:tcPr>
          <w:p w14:paraId="7AAAC775" w14:textId="173277D3" w:rsidR="00216435" w:rsidRDefault="007833A1" w:rsidP="006B6A6A">
            <w:pPr>
              <w:jc w:val="center"/>
            </w:pPr>
            <w:r w:rsidRPr="00A634E1">
              <w:rPr>
                <w:b/>
                <w:color w:val="00B0B9"/>
              </w:rPr>
              <w:t xml:space="preserve">P e r s o n   S p e c </w:t>
            </w:r>
            <w:proofErr w:type="spellStart"/>
            <w:r w:rsidRPr="00A634E1">
              <w:rPr>
                <w:b/>
                <w:color w:val="00B0B9"/>
              </w:rPr>
              <w:t>i</w:t>
            </w:r>
            <w:proofErr w:type="spellEnd"/>
            <w:r w:rsidRPr="00A634E1">
              <w:rPr>
                <w:b/>
                <w:color w:val="00B0B9"/>
              </w:rPr>
              <w:t xml:space="preserve"> f </w:t>
            </w:r>
            <w:proofErr w:type="spellStart"/>
            <w:r w:rsidRPr="00A634E1">
              <w:rPr>
                <w:b/>
                <w:color w:val="00B0B9"/>
              </w:rPr>
              <w:t>i</w:t>
            </w:r>
            <w:proofErr w:type="spellEnd"/>
            <w:r w:rsidRPr="00A634E1">
              <w:rPr>
                <w:b/>
                <w:color w:val="00B0B9"/>
              </w:rPr>
              <w:t xml:space="preserve"> c a t </w:t>
            </w:r>
            <w:proofErr w:type="spellStart"/>
            <w:r w:rsidRPr="00A634E1">
              <w:rPr>
                <w:b/>
                <w:color w:val="00B0B9"/>
              </w:rPr>
              <w:t>i</w:t>
            </w:r>
            <w:proofErr w:type="spellEnd"/>
            <w:r w:rsidRPr="00A634E1">
              <w:rPr>
                <w:b/>
                <w:color w:val="00B0B9"/>
              </w:rPr>
              <w:t xml:space="preserve"> o n</w:t>
            </w:r>
            <w:r w:rsidRPr="007833A1" w:rsidDel="007833A1">
              <w:rPr>
                <w:b/>
                <w:color w:val="00B9B0"/>
                <w:szCs w:val="24"/>
              </w:rPr>
              <w:t xml:space="preserve"> </w:t>
            </w:r>
          </w:p>
        </w:tc>
      </w:tr>
      <w:tr w:rsidR="00216435" w14:paraId="6E3274CB" w14:textId="77777777" w:rsidTr="006B6A6A">
        <w:trPr>
          <w:trHeight w:val="567"/>
        </w:trPr>
        <w:tc>
          <w:tcPr>
            <w:tcW w:w="2970" w:type="dxa"/>
            <w:tcBorders>
              <w:top w:val="nil"/>
              <w:left w:val="nil"/>
              <w:bottom w:val="nil"/>
              <w:right w:val="nil"/>
            </w:tcBorders>
            <w:vAlign w:val="center"/>
          </w:tcPr>
          <w:p w14:paraId="256EE2D3" w14:textId="062BA1AA" w:rsidR="00216435" w:rsidRPr="006B6A6A" w:rsidRDefault="00216435">
            <w:pPr>
              <w:rPr>
                <w:b/>
              </w:rPr>
            </w:pPr>
            <w:r w:rsidRPr="006B6A6A">
              <w:rPr>
                <w:b/>
              </w:rPr>
              <w:t xml:space="preserve">Job Title: </w:t>
            </w:r>
          </w:p>
        </w:tc>
        <w:tc>
          <w:tcPr>
            <w:tcW w:w="7545" w:type="dxa"/>
            <w:tcBorders>
              <w:top w:val="nil"/>
              <w:left w:val="nil"/>
              <w:bottom w:val="nil"/>
              <w:right w:val="nil"/>
            </w:tcBorders>
            <w:vAlign w:val="center"/>
          </w:tcPr>
          <w:p w14:paraId="2A00726C" w14:textId="4D340ED3" w:rsidR="00216435" w:rsidRPr="006B6A6A" w:rsidRDefault="005F1CF5">
            <w:pPr>
              <w:rPr>
                <w:b/>
                <w:bCs/>
                <w:iCs/>
                <w:sz w:val="20"/>
                <w:szCs w:val="20"/>
              </w:rPr>
            </w:pPr>
            <w:r w:rsidRPr="006B6A6A">
              <w:rPr>
                <w:b/>
                <w:bCs/>
                <w:iCs/>
                <w:sz w:val="20"/>
                <w:szCs w:val="20"/>
              </w:rPr>
              <w:t>Governing Bo</w:t>
            </w:r>
            <w:r w:rsidR="00CF3A5F" w:rsidRPr="006B6A6A">
              <w:rPr>
                <w:b/>
                <w:bCs/>
                <w:iCs/>
                <w:sz w:val="20"/>
                <w:szCs w:val="20"/>
              </w:rPr>
              <w:t>ard</w:t>
            </w:r>
            <w:r w:rsidR="007833A1" w:rsidRPr="006B6A6A">
              <w:rPr>
                <w:b/>
                <w:bCs/>
                <w:iCs/>
                <w:sz w:val="20"/>
                <w:szCs w:val="20"/>
              </w:rPr>
              <w:t xml:space="preserve"> Clerk</w:t>
            </w:r>
          </w:p>
        </w:tc>
      </w:tr>
      <w:tr w:rsidR="00216435" w14:paraId="4A37A0E6" w14:textId="77777777" w:rsidTr="00ED5C3E">
        <w:trPr>
          <w:trHeight w:val="1285"/>
        </w:trPr>
        <w:tc>
          <w:tcPr>
            <w:tcW w:w="2970" w:type="dxa"/>
            <w:tcBorders>
              <w:top w:val="nil"/>
              <w:left w:val="nil"/>
              <w:bottom w:val="nil"/>
              <w:right w:val="nil"/>
            </w:tcBorders>
          </w:tcPr>
          <w:p w14:paraId="20B78E9A" w14:textId="77777777" w:rsidR="007833A1" w:rsidRDefault="007833A1" w:rsidP="00F0040F">
            <w:pPr>
              <w:rPr>
                <w:b/>
              </w:rPr>
            </w:pPr>
          </w:p>
          <w:p w14:paraId="3CE6715A" w14:textId="77777777" w:rsidR="00216435" w:rsidRPr="006B6A6A" w:rsidRDefault="00216435" w:rsidP="00F0040F">
            <w:pPr>
              <w:rPr>
                <w:b/>
              </w:rPr>
            </w:pPr>
            <w:r w:rsidRPr="006B6A6A">
              <w:rPr>
                <w:b/>
              </w:rPr>
              <w:t>Essential knowledge:</w:t>
            </w:r>
          </w:p>
        </w:tc>
        <w:tc>
          <w:tcPr>
            <w:tcW w:w="7545" w:type="dxa"/>
            <w:tcBorders>
              <w:top w:val="nil"/>
              <w:left w:val="nil"/>
              <w:bottom w:val="nil"/>
              <w:right w:val="nil"/>
            </w:tcBorders>
          </w:tcPr>
          <w:p w14:paraId="6F976781" w14:textId="77777777" w:rsidR="007833A1" w:rsidRPr="007833A1" w:rsidRDefault="007833A1" w:rsidP="006B6A6A">
            <w:pPr>
              <w:ind w:left="720"/>
              <w:rPr>
                <w:sz w:val="20"/>
                <w:szCs w:val="20"/>
              </w:rPr>
            </w:pPr>
          </w:p>
          <w:p w14:paraId="1E6AA997" w14:textId="77777777" w:rsidR="005F1CF5" w:rsidRPr="006B6A6A" w:rsidRDefault="005F1CF5" w:rsidP="006B6A6A">
            <w:pPr>
              <w:numPr>
                <w:ilvl w:val="0"/>
                <w:numId w:val="49"/>
              </w:numPr>
              <w:rPr>
                <w:sz w:val="20"/>
                <w:szCs w:val="20"/>
              </w:rPr>
            </w:pPr>
            <w:r w:rsidRPr="006B6A6A">
              <w:rPr>
                <w:sz w:val="20"/>
                <w:szCs w:val="20"/>
              </w:rPr>
              <w:t xml:space="preserve">Knowledge of relevant governance legislation. </w:t>
            </w:r>
          </w:p>
          <w:p w14:paraId="7CF8C4B8" w14:textId="77777777" w:rsidR="00216435" w:rsidRPr="006B6A6A" w:rsidRDefault="005F1CF5" w:rsidP="006B6A6A">
            <w:pPr>
              <w:numPr>
                <w:ilvl w:val="0"/>
                <w:numId w:val="49"/>
              </w:numPr>
              <w:rPr>
                <w:sz w:val="20"/>
                <w:szCs w:val="20"/>
              </w:rPr>
            </w:pPr>
            <w:r w:rsidRPr="006B6A6A">
              <w:rPr>
                <w:sz w:val="20"/>
                <w:szCs w:val="20"/>
              </w:rPr>
              <w:t>Knowledge of the structure of schools and their community.</w:t>
            </w:r>
          </w:p>
          <w:p w14:paraId="6E9FAFE4" w14:textId="77777777" w:rsidR="00CF3A5F" w:rsidRPr="006B6A6A" w:rsidRDefault="00CF3A5F" w:rsidP="006B6A6A">
            <w:pPr>
              <w:numPr>
                <w:ilvl w:val="0"/>
                <w:numId w:val="49"/>
              </w:numPr>
              <w:rPr>
                <w:sz w:val="20"/>
                <w:szCs w:val="20"/>
              </w:rPr>
            </w:pPr>
            <w:r w:rsidRPr="006B6A6A">
              <w:rPr>
                <w:sz w:val="20"/>
                <w:szCs w:val="20"/>
              </w:rPr>
              <w:t>Understanding of safeguarding</w:t>
            </w:r>
          </w:p>
          <w:p w14:paraId="7F2BB124" w14:textId="77777777" w:rsidR="005F1CF5" w:rsidRPr="006B6A6A" w:rsidRDefault="005F1CF5" w:rsidP="005F1CF5">
            <w:pPr>
              <w:rPr>
                <w:sz w:val="20"/>
                <w:szCs w:val="20"/>
              </w:rPr>
            </w:pPr>
          </w:p>
        </w:tc>
      </w:tr>
      <w:tr w:rsidR="00216435" w:rsidRPr="007833A1" w14:paraId="38349999" w14:textId="77777777" w:rsidTr="00ED5C3E">
        <w:trPr>
          <w:trHeight w:val="1757"/>
        </w:trPr>
        <w:tc>
          <w:tcPr>
            <w:tcW w:w="2970" w:type="dxa"/>
            <w:tcBorders>
              <w:top w:val="nil"/>
              <w:left w:val="nil"/>
              <w:bottom w:val="nil"/>
              <w:right w:val="nil"/>
            </w:tcBorders>
          </w:tcPr>
          <w:p w14:paraId="532463E8" w14:textId="77777777" w:rsidR="007833A1" w:rsidRDefault="007833A1" w:rsidP="00F0040F">
            <w:pPr>
              <w:rPr>
                <w:b/>
              </w:rPr>
            </w:pPr>
          </w:p>
          <w:p w14:paraId="361998A5" w14:textId="77777777" w:rsidR="00216435" w:rsidRPr="006B6A6A" w:rsidRDefault="00216435" w:rsidP="00F0040F">
            <w:pPr>
              <w:rPr>
                <w:b/>
              </w:rPr>
            </w:pPr>
            <w:r w:rsidRPr="006B6A6A">
              <w:rPr>
                <w:b/>
              </w:rPr>
              <w:t xml:space="preserve">Essential skills and abilities: </w:t>
            </w:r>
          </w:p>
        </w:tc>
        <w:tc>
          <w:tcPr>
            <w:tcW w:w="7545" w:type="dxa"/>
            <w:tcBorders>
              <w:top w:val="nil"/>
              <w:left w:val="nil"/>
              <w:bottom w:val="nil"/>
              <w:right w:val="nil"/>
            </w:tcBorders>
          </w:tcPr>
          <w:p w14:paraId="0F01B1DC" w14:textId="77777777" w:rsidR="007833A1" w:rsidRPr="006B6A6A" w:rsidRDefault="007833A1" w:rsidP="006B6A6A">
            <w:pPr>
              <w:ind w:left="720"/>
              <w:rPr>
                <w:sz w:val="20"/>
                <w:szCs w:val="20"/>
              </w:rPr>
            </w:pPr>
          </w:p>
          <w:p w14:paraId="4F10F613" w14:textId="61299CCD" w:rsidR="005F1CF5" w:rsidRPr="006B6A6A" w:rsidRDefault="005F1CF5" w:rsidP="00F02CCA">
            <w:pPr>
              <w:numPr>
                <w:ilvl w:val="0"/>
                <w:numId w:val="46"/>
              </w:numPr>
              <w:rPr>
                <w:sz w:val="20"/>
                <w:szCs w:val="20"/>
              </w:rPr>
            </w:pPr>
            <w:r w:rsidRPr="006B6A6A">
              <w:rPr>
                <w:sz w:val="20"/>
                <w:szCs w:val="20"/>
              </w:rPr>
              <w:t>Good listening skills which include the ability to discriminate and assimilate key information</w:t>
            </w:r>
            <w:r w:rsidR="007833A1">
              <w:rPr>
                <w:sz w:val="20"/>
                <w:szCs w:val="20"/>
              </w:rPr>
              <w:t>.</w:t>
            </w:r>
          </w:p>
          <w:p w14:paraId="58BD16BC" w14:textId="147150BF" w:rsidR="005F1CF5" w:rsidRDefault="005F1CF5" w:rsidP="00F02CCA">
            <w:pPr>
              <w:numPr>
                <w:ilvl w:val="0"/>
                <w:numId w:val="46"/>
              </w:numPr>
              <w:rPr>
                <w:sz w:val="20"/>
                <w:szCs w:val="20"/>
              </w:rPr>
            </w:pPr>
            <w:r w:rsidRPr="006B6A6A">
              <w:rPr>
                <w:sz w:val="20"/>
                <w:szCs w:val="20"/>
              </w:rPr>
              <w:t>Good literacy skills to enable the writing of concise and accurate summaries of governors’ discussions, leading to a formal minute where decisions, resolutions and recommendations are recorded appropriately and clearly</w:t>
            </w:r>
            <w:r w:rsidR="007833A1">
              <w:rPr>
                <w:sz w:val="20"/>
                <w:szCs w:val="20"/>
              </w:rPr>
              <w:t>.</w:t>
            </w:r>
          </w:p>
          <w:p w14:paraId="691E1059" w14:textId="77777777" w:rsidR="00F02CCA" w:rsidRDefault="00F02CCA" w:rsidP="00F02CCA">
            <w:pPr>
              <w:numPr>
                <w:ilvl w:val="0"/>
                <w:numId w:val="46"/>
              </w:numPr>
              <w:rPr>
                <w:sz w:val="20"/>
                <w:szCs w:val="20"/>
              </w:rPr>
            </w:pPr>
            <w:r w:rsidRPr="006B6A6A">
              <w:rPr>
                <w:sz w:val="20"/>
                <w:szCs w:val="20"/>
              </w:rPr>
              <w:t>Excellent communication skills together with the ability to communicate fluently in English to fulfil the requirements of the post*</w:t>
            </w:r>
          </w:p>
          <w:p w14:paraId="41660F4F" w14:textId="77777777" w:rsidR="00F02CCA" w:rsidRPr="006B6A6A" w:rsidRDefault="00F02CCA" w:rsidP="00F02CCA">
            <w:pPr>
              <w:numPr>
                <w:ilvl w:val="0"/>
                <w:numId w:val="46"/>
              </w:numPr>
              <w:rPr>
                <w:sz w:val="20"/>
                <w:szCs w:val="20"/>
              </w:rPr>
            </w:pPr>
            <w:r w:rsidRPr="006B6A6A">
              <w:rPr>
                <w:sz w:val="20"/>
                <w:szCs w:val="20"/>
              </w:rPr>
              <w:t>Displays commitment to the protection and safeguarding of children and young people.</w:t>
            </w:r>
          </w:p>
          <w:p w14:paraId="03660F89" w14:textId="77777777" w:rsidR="00F02CCA" w:rsidRPr="006B6A6A" w:rsidRDefault="00F02CCA" w:rsidP="00F02CCA">
            <w:pPr>
              <w:numPr>
                <w:ilvl w:val="0"/>
                <w:numId w:val="46"/>
              </w:numPr>
              <w:rPr>
                <w:sz w:val="20"/>
                <w:szCs w:val="20"/>
              </w:rPr>
            </w:pPr>
            <w:r w:rsidRPr="006B6A6A">
              <w:rPr>
                <w:sz w:val="20"/>
                <w:szCs w:val="20"/>
              </w:rPr>
              <w:t>Demonstrates a commitment to fundamental British values and an awareness of how these can be promoted in direct work with children</w:t>
            </w:r>
            <w:r>
              <w:rPr>
                <w:sz w:val="20"/>
                <w:szCs w:val="20"/>
              </w:rPr>
              <w:t>.</w:t>
            </w:r>
          </w:p>
          <w:p w14:paraId="7D6EB955" w14:textId="362E8B4C" w:rsidR="005F1CF5" w:rsidRPr="006B6A6A" w:rsidRDefault="005F1CF5" w:rsidP="00F02CCA">
            <w:pPr>
              <w:numPr>
                <w:ilvl w:val="0"/>
                <w:numId w:val="46"/>
              </w:numPr>
              <w:rPr>
                <w:sz w:val="20"/>
                <w:szCs w:val="20"/>
              </w:rPr>
            </w:pPr>
            <w:r w:rsidRPr="006B6A6A">
              <w:rPr>
                <w:sz w:val="20"/>
                <w:szCs w:val="20"/>
              </w:rPr>
              <w:t xml:space="preserve">Ability to communicate and liaise effectively with all governors, individuals </w:t>
            </w:r>
            <w:r w:rsidR="00EB71DF" w:rsidRPr="006B6A6A">
              <w:rPr>
                <w:sz w:val="20"/>
                <w:szCs w:val="20"/>
              </w:rPr>
              <w:t xml:space="preserve">in schools </w:t>
            </w:r>
          </w:p>
          <w:p w14:paraId="1BC8E56C" w14:textId="0D6F7541" w:rsidR="005F1CF5" w:rsidRPr="006B6A6A" w:rsidRDefault="005F1CF5" w:rsidP="00F02CCA">
            <w:pPr>
              <w:numPr>
                <w:ilvl w:val="0"/>
                <w:numId w:val="46"/>
              </w:numPr>
              <w:rPr>
                <w:sz w:val="20"/>
                <w:szCs w:val="20"/>
              </w:rPr>
            </w:pPr>
            <w:r w:rsidRPr="006B6A6A">
              <w:rPr>
                <w:sz w:val="20"/>
                <w:szCs w:val="20"/>
              </w:rPr>
              <w:t xml:space="preserve">Good interpersonal skills which will allow the development of positive and effective working relationships with </w:t>
            </w:r>
            <w:r w:rsidR="00CF3A5F" w:rsidRPr="006B6A6A">
              <w:rPr>
                <w:sz w:val="20"/>
                <w:szCs w:val="20"/>
              </w:rPr>
              <w:t xml:space="preserve">the </w:t>
            </w:r>
            <w:r w:rsidRPr="006B6A6A">
              <w:rPr>
                <w:sz w:val="20"/>
                <w:szCs w:val="20"/>
              </w:rPr>
              <w:t>Chair</w:t>
            </w:r>
            <w:r w:rsidR="00CF3A5F" w:rsidRPr="006B6A6A">
              <w:rPr>
                <w:sz w:val="20"/>
                <w:szCs w:val="20"/>
              </w:rPr>
              <w:t xml:space="preserve"> of Governor</w:t>
            </w:r>
            <w:r w:rsidRPr="006B6A6A">
              <w:rPr>
                <w:sz w:val="20"/>
                <w:szCs w:val="20"/>
              </w:rPr>
              <w:t xml:space="preserve">, </w:t>
            </w:r>
            <w:r w:rsidR="00CF3A5F" w:rsidRPr="006B6A6A">
              <w:rPr>
                <w:sz w:val="20"/>
                <w:szCs w:val="20"/>
              </w:rPr>
              <w:t>G</w:t>
            </w:r>
            <w:r w:rsidRPr="006B6A6A">
              <w:rPr>
                <w:sz w:val="20"/>
                <w:szCs w:val="20"/>
              </w:rPr>
              <w:t>overnors and Head Teachers</w:t>
            </w:r>
            <w:r w:rsidR="007833A1">
              <w:rPr>
                <w:sz w:val="20"/>
                <w:szCs w:val="20"/>
              </w:rPr>
              <w:t>.</w:t>
            </w:r>
          </w:p>
          <w:p w14:paraId="05161750" w14:textId="07F204FA" w:rsidR="005F1CF5" w:rsidRPr="006B6A6A" w:rsidRDefault="005F1CF5" w:rsidP="00F02CCA">
            <w:pPr>
              <w:numPr>
                <w:ilvl w:val="0"/>
                <w:numId w:val="46"/>
              </w:numPr>
              <w:rPr>
                <w:sz w:val="20"/>
                <w:szCs w:val="20"/>
              </w:rPr>
            </w:pPr>
            <w:r w:rsidRPr="006B6A6A">
              <w:rPr>
                <w:sz w:val="20"/>
                <w:szCs w:val="20"/>
              </w:rPr>
              <w:t>Ability to time-manage deadlines effectively, allowing the production of agendas, minutes and other documentation within the required timescales</w:t>
            </w:r>
            <w:r w:rsidR="007833A1">
              <w:rPr>
                <w:sz w:val="20"/>
                <w:szCs w:val="20"/>
              </w:rPr>
              <w:t>.</w:t>
            </w:r>
          </w:p>
          <w:p w14:paraId="3B88F895" w14:textId="6AB58D6F" w:rsidR="005F1CF5" w:rsidRPr="006B6A6A" w:rsidRDefault="005F1CF5" w:rsidP="00F02CCA">
            <w:pPr>
              <w:numPr>
                <w:ilvl w:val="0"/>
                <w:numId w:val="46"/>
              </w:numPr>
              <w:rPr>
                <w:sz w:val="20"/>
                <w:szCs w:val="20"/>
              </w:rPr>
            </w:pPr>
            <w:r w:rsidRPr="006B6A6A">
              <w:rPr>
                <w:sz w:val="20"/>
                <w:szCs w:val="20"/>
              </w:rPr>
              <w:t>Ability to keep, maintain and evaluate important systems and records relating to governors’ data; ensuring that governors and relevant partners are in receipt of relevant documentation and information</w:t>
            </w:r>
            <w:r w:rsidR="007833A1">
              <w:rPr>
                <w:sz w:val="20"/>
                <w:szCs w:val="20"/>
              </w:rPr>
              <w:t>.</w:t>
            </w:r>
          </w:p>
          <w:p w14:paraId="493101FF" w14:textId="48721AA8" w:rsidR="005F1CF5" w:rsidRPr="006B6A6A" w:rsidRDefault="005F1CF5" w:rsidP="00F02CCA">
            <w:pPr>
              <w:numPr>
                <w:ilvl w:val="0"/>
                <w:numId w:val="46"/>
              </w:numPr>
              <w:rPr>
                <w:sz w:val="20"/>
                <w:szCs w:val="20"/>
              </w:rPr>
            </w:pPr>
            <w:r w:rsidRPr="006B6A6A">
              <w:rPr>
                <w:sz w:val="20"/>
                <w:szCs w:val="20"/>
              </w:rPr>
              <w:t>Ability to maintain confidentiality</w:t>
            </w:r>
            <w:r w:rsidR="007833A1">
              <w:rPr>
                <w:sz w:val="20"/>
                <w:szCs w:val="20"/>
              </w:rPr>
              <w:t>.</w:t>
            </w:r>
          </w:p>
          <w:p w14:paraId="78266801" w14:textId="5C7575B9" w:rsidR="005F1CF5" w:rsidRPr="006B6A6A" w:rsidRDefault="005F1CF5" w:rsidP="00F02CCA">
            <w:pPr>
              <w:numPr>
                <w:ilvl w:val="0"/>
                <w:numId w:val="46"/>
              </w:numPr>
              <w:rPr>
                <w:sz w:val="20"/>
                <w:szCs w:val="20"/>
              </w:rPr>
            </w:pPr>
            <w:r w:rsidRPr="006B6A6A">
              <w:rPr>
                <w:sz w:val="20"/>
                <w:szCs w:val="20"/>
              </w:rPr>
              <w:lastRenderedPageBreak/>
              <w:t>Ability to produce an impartial record and give impartial advice</w:t>
            </w:r>
            <w:r w:rsidR="007833A1">
              <w:rPr>
                <w:sz w:val="20"/>
                <w:szCs w:val="20"/>
              </w:rPr>
              <w:t>.</w:t>
            </w:r>
          </w:p>
          <w:p w14:paraId="28C561B9" w14:textId="1A20B78F" w:rsidR="005F1CF5" w:rsidRPr="006E1713" w:rsidRDefault="005F1CF5" w:rsidP="006E1713">
            <w:pPr>
              <w:pStyle w:val="ListParagraph"/>
              <w:numPr>
                <w:ilvl w:val="0"/>
                <w:numId w:val="46"/>
              </w:numPr>
              <w:rPr>
                <w:sz w:val="20"/>
                <w:szCs w:val="20"/>
              </w:rPr>
            </w:pPr>
            <w:r w:rsidRPr="006E1713">
              <w:rPr>
                <w:sz w:val="20"/>
                <w:szCs w:val="20"/>
              </w:rPr>
              <w:t>Open to learning and change</w:t>
            </w:r>
            <w:r w:rsidR="007833A1" w:rsidRPr="006E1713">
              <w:rPr>
                <w:sz w:val="20"/>
                <w:szCs w:val="20"/>
              </w:rPr>
              <w:t>.</w:t>
            </w:r>
          </w:p>
          <w:p w14:paraId="3742B021" w14:textId="742EA770" w:rsidR="005F1CF5" w:rsidRPr="006B6A6A" w:rsidRDefault="005F1CF5" w:rsidP="00F02CCA">
            <w:pPr>
              <w:numPr>
                <w:ilvl w:val="0"/>
                <w:numId w:val="46"/>
              </w:numPr>
              <w:rPr>
                <w:sz w:val="20"/>
                <w:szCs w:val="20"/>
              </w:rPr>
            </w:pPr>
            <w:r w:rsidRPr="006B6A6A">
              <w:rPr>
                <w:sz w:val="20"/>
                <w:szCs w:val="20"/>
              </w:rPr>
              <w:t>Ability to demonstrate tolerance and patience, with an understanding that the school community is made up of a diverse set of individuals</w:t>
            </w:r>
            <w:r w:rsidR="007833A1">
              <w:rPr>
                <w:sz w:val="20"/>
                <w:szCs w:val="20"/>
              </w:rPr>
              <w:t>.</w:t>
            </w:r>
          </w:p>
          <w:p w14:paraId="146BA521" w14:textId="3CDA6042" w:rsidR="005F1CF5" w:rsidRPr="006B6A6A" w:rsidRDefault="005F1CF5" w:rsidP="00F02CCA">
            <w:pPr>
              <w:numPr>
                <w:ilvl w:val="0"/>
                <w:numId w:val="46"/>
              </w:numPr>
              <w:rPr>
                <w:sz w:val="20"/>
                <w:szCs w:val="20"/>
              </w:rPr>
            </w:pPr>
            <w:r w:rsidRPr="006B6A6A">
              <w:rPr>
                <w:sz w:val="20"/>
                <w:szCs w:val="20"/>
              </w:rPr>
              <w:t>Willingness and ability to be contacted to convene meetings etc</w:t>
            </w:r>
            <w:r w:rsidR="007833A1">
              <w:rPr>
                <w:sz w:val="20"/>
                <w:szCs w:val="20"/>
              </w:rPr>
              <w:t>.</w:t>
            </w:r>
          </w:p>
          <w:p w14:paraId="00AA8CE1" w14:textId="20ABA576" w:rsidR="005F1CF5" w:rsidRPr="006B6A6A" w:rsidRDefault="005F1CF5" w:rsidP="00F02CCA">
            <w:pPr>
              <w:numPr>
                <w:ilvl w:val="0"/>
                <w:numId w:val="46"/>
              </w:numPr>
              <w:rPr>
                <w:sz w:val="20"/>
                <w:szCs w:val="20"/>
              </w:rPr>
            </w:pPr>
            <w:r w:rsidRPr="006B6A6A">
              <w:rPr>
                <w:sz w:val="20"/>
                <w:szCs w:val="20"/>
              </w:rPr>
              <w:t>Computer literate with word processing and technology communications skills and access to a working computer</w:t>
            </w:r>
            <w:r w:rsidR="007833A1">
              <w:rPr>
                <w:sz w:val="20"/>
                <w:szCs w:val="20"/>
              </w:rPr>
              <w:t>.</w:t>
            </w:r>
          </w:p>
          <w:p w14:paraId="29EB3575" w14:textId="73F75F67" w:rsidR="005F1CF5" w:rsidRPr="006B6A6A" w:rsidRDefault="005F1CF5" w:rsidP="00F02CCA">
            <w:pPr>
              <w:numPr>
                <w:ilvl w:val="0"/>
                <w:numId w:val="46"/>
              </w:numPr>
              <w:rPr>
                <w:sz w:val="20"/>
                <w:szCs w:val="20"/>
              </w:rPr>
            </w:pPr>
            <w:r w:rsidRPr="006B6A6A">
              <w:rPr>
                <w:sz w:val="20"/>
                <w:szCs w:val="20"/>
              </w:rPr>
              <w:t>Ability to work independently in an environment when professional advice and support may not be available</w:t>
            </w:r>
            <w:r w:rsidR="007833A1">
              <w:rPr>
                <w:sz w:val="20"/>
                <w:szCs w:val="20"/>
              </w:rPr>
              <w:t>.</w:t>
            </w:r>
          </w:p>
          <w:p w14:paraId="3F6E994E" w14:textId="7413F3D1" w:rsidR="005F1CF5" w:rsidRPr="006B6A6A" w:rsidRDefault="005F1CF5" w:rsidP="00F02CCA">
            <w:pPr>
              <w:numPr>
                <w:ilvl w:val="0"/>
                <w:numId w:val="46"/>
              </w:numPr>
              <w:rPr>
                <w:sz w:val="20"/>
                <w:szCs w:val="20"/>
              </w:rPr>
            </w:pPr>
            <w:r w:rsidRPr="006B6A6A">
              <w:rPr>
                <w:sz w:val="20"/>
                <w:szCs w:val="20"/>
              </w:rPr>
              <w:t>Ability to work unsocial hours (defined as an example of from 18:00 hours to 22:00 hours) and be called on at short notice of 2 – 3 days to convene and attend extraordinary meetings</w:t>
            </w:r>
            <w:r w:rsidR="00F02CCA">
              <w:rPr>
                <w:sz w:val="20"/>
                <w:szCs w:val="20"/>
              </w:rPr>
              <w:t>.</w:t>
            </w:r>
          </w:p>
          <w:p w14:paraId="29C03F6E" w14:textId="77D50684" w:rsidR="005F1CF5" w:rsidRPr="006B6A6A" w:rsidRDefault="005F1CF5" w:rsidP="00F02CCA">
            <w:pPr>
              <w:numPr>
                <w:ilvl w:val="0"/>
                <w:numId w:val="46"/>
              </w:numPr>
              <w:rPr>
                <w:sz w:val="20"/>
                <w:szCs w:val="20"/>
              </w:rPr>
            </w:pPr>
            <w:r w:rsidRPr="006B6A6A">
              <w:rPr>
                <w:sz w:val="20"/>
                <w:szCs w:val="20"/>
              </w:rPr>
              <w:t xml:space="preserve">Understanding of the principles of good customer service and an ability to put these into practice for providing the best possible levels of service to the </w:t>
            </w:r>
            <w:r w:rsidR="00CF3A5F" w:rsidRPr="006B6A6A">
              <w:rPr>
                <w:sz w:val="20"/>
                <w:szCs w:val="20"/>
              </w:rPr>
              <w:t>Board</w:t>
            </w:r>
            <w:r w:rsidR="00F02CCA">
              <w:rPr>
                <w:sz w:val="20"/>
                <w:szCs w:val="20"/>
              </w:rPr>
              <w:t>.</w:t>
            </w:r>
          </w:p>
          <w:p w14:paraId="06D1C30E" w14:textId="77777777" w:rsidR="005F1CF5" w:rsidRPr="006B6A6A" w:rsidRDefault="005F1CF5">
            <w:pPr>
              <w:ind w:left="720"/>
              <w:rPr>
                <w:sz w:val="20"/>
                <w:szCs w:val="20"/>
              </w:rPr>
            </w:pPr>
          </w:p>
        </w:tc>
      </w:tr>
      <w:tr w:rsidR="00216435" w14:paraId="68074271" w14:textId="77777777" w:rsidTr="006B6A6A">
        <w:trPr>
          <w:trHeight w:val="737"/>
        </w:trPr>
        <w:tc>
          <w:tcPr>
            <w:tcW w:w="2970" w:type="dxa"/>
            <w:tcBorders>
              <w:top w:val="nil"/>
              <w:left w:val="nil"/>
              <w:bottom w:val="nil"/>
              <w:right w:val="nil"/>
            </w:tcBorders>
          </w:tcPr>
          <w:p w14:paraId="54F54E2F" w14:textId="77777777" w:rsidR="00F02CCA" w:rsidRPr="006B6A6A" w:rsidRDefault="00216435">
            <w:pPr>
              <w:rPr>
                <w:b/>
              </w:rPr>
            </w:pPr>
            <w:r w:rsidRPr="006B6A6A">
              <w:rPr>
                <w:b/>
              </w:rPr>
              <w:lastRenderedPageBreak/>
              <w:t>Essential experience:</w:t>
            </w:r>
          </w:p>
        </w:tc>
        <w:tc>
          <w:tcPr>
            <w:tcW w:w="7545" w:type="dxa"/>
            <w:tcBorders>
              <w:top w:val="nil"/>
              <w:left w:val="nil"/>
              <w:bottom w:val="nil"/>
              <w:right w:val="nil"/>
            </w:tcBorders>
          </w:tcPr>
          <w:p w14:paraId="61C5457A" w14:textId="77777777" w:rsidR="0083772D" w:rsidRPr="006B6A6A" w:rsidRDefault="005F1CF5" w:rsidP="006B6A6A">
            <w:pPr>
              <w:numPr>
                <w:ilvl w:val="0"/>
                <w:numId w:val="50"/>
              </w:numPr>
              <w:rPr>
                <w:sz w:val="20"/>
                <w:szCs w:val="20"/>
              </w:rPr>
            </w:pPr>
            <w:r w:rsidRPr="006B6A6A">
              <w:rPr>
                <w:sz w:val="20"/>
                <w:szCs w:val="20"/>
              </w:rPr>
              <w:t>Able to demonstrate a previous history which details relevant skills and knowledge as applied in other or similar settings.</w:t>
            </w:r>
          </w:p>
        </w:tc>
      </w:tr>
      <w:tr w:rsidR="00216435" w14:paraId="00C158D6" w14:textId="77777777" w:rsidTr="00ED5C3E">
        <w:trPr>
          <w:trHeight w:val="684"/>
        </w:trPr>
        <w:tc>
          <w:tcPr>
            <w:tcW w:w="2970" w:type="dxa"/>
            <w:tcBorders>
              <w:top w:val="nil"/>
              <w:left w:val="nil"/>
              <w:bottom w:val="nil"/>
              <w:right w:val="nil"/>
            </w:tcBorders>
          </w:tcPr>
          <w:p w14:paraId="798CE32E" w14:textId="77777777" w:rsidR="00216435" w:rsidRPr="006B6A6A" w:rsidRDefault="00216435" w:rsidP="00F0040F">
            <w:pPr>
              <w:rPr>
                <w:b/>
              </w:rPr>
            </w:pPr>
            <w:r w:rsidRPr="006B6A6A">
              <w:rPr>
                <w:b/>
              </w:rPr>
              <w:t>Special conditions:</w:t>
            </w:r>
          </w:p>
        </w:tc>
        <w:tc>
          <w:tcPr>
            <w:tcW w:w="7545" w:type="dxa"/>
            <w:tcBorders>
              <w:top w:val="nil"/>
              <w:left w:val="nil"/>
              <w:bottom w:val="nil"/>
              <w:right w:val="nil"/>
            </w:tcBorders>
          </w:tcPr>
          <w:p w14:paraId="35E42CD7" w14:textId="2E439C4C" w:rsidR="005F1CF5" w:rsidRPr="006B6A6A" w:rsidRDefault="005F1CF5" w:rsidP="005F1CF5">
            <w:pPr>
              <w:numPr>
                <w:ilvl w:val="0"/>
                <w:numId w:val="47"/>
              </w:numPr>
              <w:rPr>
                <w:sz w:val="20"/>
                <w:szCs w:val="20"/>
              </w:rPr>
            </w:pPr>
            <w:r w:rsidRPr="006B6A6A">
              <w:rPr>
                <w:sz w:val="20"/>
                <w:szCs w:val="20"/>
              </w:rPr>
              <w:t xml:space="preserve">Able to demonstrate an ability </w:t>
            </w:r>
            <w:r w:rsidR="00AD3AF6" w:rsidRPr="006B6A6A">
              <w:rPr>
                <w:sz w:val="20"/>
                <w:szCs w:val="20"/>
              </w:rPr>
              <w:t xml:space="preserve">and willingness </w:t>
            </w:r>
            <w:r w:rsidRPr="006B6A6A">
              <w:rPr>
                <w:sz w:val="20"/>
                <w:szCs w:val="20"/>
              </w:rPr>
              <w:t>to keep up to date with current educational developments and legislation affecting school governance via reading of circulars, information provided by the</w:t>
            </w:r>
            <w:r w:rsidR="00AD3AF6" w:rsidRPr="006B6A6A">
              <w:rPr>
                <w:sz w:val="20"/>
                <w:szCs w:val="20"/>
              </w:rPr>
              <w:t xml:space="preserve"> Department for Education, Croydon Council</w:t>
            </w:r>
            <w:r w:rsidRPr="006B6A6A">
              <w:rPr>
                <w:sz w:val="20"/>
                <w:szCs w:val="20"/>
              </w:rPr>
              <w:t>, other educational websites and training opportunities etc</w:t>
            </w:r>
            <w:r w:rsidR="003A593B">
              <w:rPr>
                <w:sz w:val="20"/>
                <w:szCs w:val="20"/>
              </w:rPr>
              <w:t>.</w:t>
            </w:r>
          </w:p>
          <w:p w14:paraId="063AC6F7" w14:textId="77777777" w:rsidR="005F1CF5" w:rsidRPr="006B6A6A" w:rsidRDefault="005F1CF5" w:rsidP="005F1CF5">
            <w:pPr>
              <w:numPr>
                <w:ilvl w:val="0"/>
                <w:numId w:val="47"/>
              </w:numPr>
              <w:rPr>
                <w:sz w:val="20"/>
                <w:szCs w:val="20"/>
              </w:rPr>
            </w:pPr>
            <w:r w:rsidRPr="006B6A6A">
              <w:rPr>
                <w:sz w:val="20"/>
                <w:szCs w:val="20"/>
              </w:rPr>
              <w:t>Enhanced D</w:t>
            </w:r>
            <w:r w:rsidR="00010FC1" w:rsidRPr="006B6A6A">
              <w:rPr>
                <w:sz w:val="20"/>
                <w:szCs w:val="20"/>
              </w:rPr>
              <w:t xml:space="preserve">isclosure and Barring </w:t>
            </w:r>
            <w:r w:rsidRPr="006B6A6A">
              <w:rPr>
                <w:sz w:val="20"/>
                <w:szCs w:val="20"/>
              </w:rPr>
              <w:t>S</w:t>
            </w:r>
            <w:r w:rsidR="00010FC1" w:rsidRPr="006B6A6A">
              <w:rPr>
                <w:sz w:val="20"/>
                <w:szCs w:val="20"/>
              </w:rPr>
              <w:t>ervice</w:t>
            </w:r>
            <w:r w:rsidRPr="006B6A6A">
              <w:rPr>
                <w:sz w:val="20"/>
                <w:szCs w:val="20"/>
              </w:rPr>
              <w:t xml:space="preserve"> check required.</w:t>
            </w:r>
          </w:p>
          <w:p w14:paraId="17EFAA74" w14:textId="77777777" w:rsidR="005F1CF5" w:rsidRPr="006B6A6A" w:rsidRDefault="005F1CF5" w:rsidP="00F0040F">
            <w:pPr>
              <w:rPr>
                <w:sz w:val="20"/>
                <w:szCs w:val="20"/>
              </w:rPr>
            </w:pPr>
          </w:p>
          <w:p w14:paraId="606AEADF" w14:textId="77777777" w:rsidR="00216435" w:rsidRPr="00BA0AB0" w:rsidRDefault="00216435" w:rsidP="00F0040F"/>
        </w:tc>
      </w:tr>
    </w:tbl>
    <w:p w14:paraId="1479CBD5" w14:textId="77777777" w:rsidR="003C2332" w:rsidRDefault="003C2332"/>
    <w:p w14:paraId="1F8D65CD" w14:textId="77777777" w:rsidR="003C2332" w:rsidRDefault="003C2332"/>
    <w:p w14:paraId="0195DC97" w14:textId="77777777" w:rsidR="00142DDB" w:rsidRDefault="00142DDB" w:rsidP="003478A3"/>
    <w:p w14:paraId="6D3C4FC4" w14:textId="77777777" w:rsidR="00A5501B" w:rsidRPr="002875EC" w:rsidRDefault="00A5501B" w:rsidP="003C2332"/>
    <w:sectPr w:rsidR="00A5501B" w:rsidRPr="002875EC" w:rsidSect="0083772D">
      <w:type w:val="continuous"/>
      <w:pgSz w:w="11906" w:h="16838" w:code="9"/>
      <w:pgMar w:top="1134" w:right="1134" w:bottom="1134" w:left="1134" w:header="709" w:footer="709" w:gutter="0"/>
      <w:paperSrc w:first="258" w:other="258"/>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68EA" w14:textId="77777777" w:rsidR="00591738" w:rsidRDefault="00591738">
      <w:r>
        <w:separator/>
      </w:r>
    </w:p>
  </w:endnote>
  <w:endnote w:type="continuationSeparator" w:id="0">
    <w:p w14:paraId="20475795" w14:textId="77777777" w:rsidR="00591738" w:rsidRDefault="0059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646" w14:textId="77777777" w:rsidR="00B51F84" w:rsidRDefault="00B51F84" w:rsidP="00844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41638D6" w14:textId="77777777" w:rsidR="00B51F84" w:rsidRDefault="00B51F84" w:rsidP="00C92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E6A7" w14:textId="62895009" w:rsidR="003F256F" w:rsidRDefault="003F256F" w:rsidP="00151D83">
    <w:pPr>
      <w:pStyle w:val="Footer"/>
      <w:pBdr>
        <w:top w:val="single" w:sz="4" w:space="1" w:color="auto"/>
      </w:pBdr>
      <w:tabs>
        <w:tab w:val="clear" w:pos="8306"/>
        <w:tab w:val="right" w:pos="7740"/>
      </w:tabs>
      <w:ind w:right="360"/>
      <w:rPr>
        <w:sz w:val="20"/>
        <w:szCs w:val="20"/>
      </w:rPr>
    </w:pPr>
    <w:r>
      <w:rPr>
        <w:sz w:val="20"/>
        <w:szCs w:val="20"/>
      </w:rPr>
      <w:t xml:space="preserve">Clerk to </w:t>
    </w:r>
    <w:proofErr w:type="spellStart"/>
    <w:r>
      <w:rPr>
        <w:sz w:val="20"/>
        <w:szCs w:val="20"/>
      </w:rPr>
      <w:t>Govenors</w:t>
    </w:r>
    <w:proofErr w:type="spellEnd"/>
    <w:r>
      <w:rPr>
        <w:sz w:val="20"/>
        <w:szCs w:val="20"/>
      </w:rPr>
      <w:t>-</w:t>
    </w:r>
    <w:r w:rsidR="002B2ED1">
      <w:rPr>
        <w:sz w:val="20"/>
        <w:szCs w:val="20"/>
      </w:rPr>
      <w:t xml:space="preserve"> </w:t>
    </w:r>
    <w:r>
      <w:rPr>
        <w:sz w:val="20"/>
        <w:szCs w:val="20"/>
      </w:rPr>
      <w:t>September 2025</w:t>
    </w:r>
  </w:p>
  <w:p w14:paraId="02473734" w14:textId="2F2E029C" w:rsidR="00B51F84" w:rsidRPr="00486B16" w:rsidRDefault="00B51F84" w:rsidP="00151D83">
    <w:pPr>
      <w:pStyle w:val="Footer"/>
      <w:pBdr>
        <w:top w:val="single" w:sz="4" w:space="1" w:color="auto"/>
      </w:pBdr>
      <w:tabs>
        <w:tab w:val="clear" w:pos="8306"/>
        <w:tab w:val="right" w:pos="7740"/>
      </w:tabs>
      <w:ind w:right="360"/>
      <w:rPr>
        <w:sz w:val="20"/>
        <w:szCs w:val="20"/>
      </w:rPr>
    </w:pPr>
    <w:r>
      <w:rPr>
        <w:b/>
        <w:sz w:val="20"/>
        <w:szCs w:val="20"/>
      </w:rPr>
      <w:tab/>
    </w:r>
    <w:r w:rsidRPr="00486B16">
      <w:rPr>
        <w:sz w:val="20"/>
        <w:szCs w:val="20"/>
      </w:rPr>
      <w:t xml:space="preserve">Page </w:t>
    </w:r>
    <w:r w:rsidRPr="00486B16">
      <w:rPr>
        <w:sz w:val="20"/>
        <w:szCs w:val="20"/>
      </w:rPr>
      <w:fldChar w:fldCharType="begin"/>
    </w:r>
    <w:r w:rsidRPr="00486B16">
      <w:rPr>
        <w:sz w:val="20"/>
        <w:szCs w:val="20"/>
      </w:rPr>
      <w:instrText xml:space="preserve"> PAGE </w:instrText>
    </w:r>
    <w:r w:rsidRPr="00486B16">
      <w:rPr>
        <w:sz w:val="20"/>
        <w:szCs w:val="20"/>
      </w:rPr>
      <w:fldChar w:fldCharType="separate"/>
    </w:r>
    <w:r w:rsidR="00822492">
      <w:rPr>
        <w:noProof/>
        <w:sz w:val="20"/>
        <w:szCs w:val="20"/>
      </w:rPr>
      <w:t>2</w:t>
    </w:r>
    <w:r w:rsidRPr="00486B16">
      <w:rPr>
        <w:sz w:val="20"/>
        <w:szCs w:val="20"/>
      </w:rPr>
      <w:fldChar w:fldCharType="end"/>
    </w:r>
    <w:r w:rsidRPr="00486B16">
      <w:rPr>
        <w:sz w:val="20"/>
        <w:szCs w:val="20"/>
      </w:rPr>
      <w:t xml:space="preserve"> of </w:t>
    </w:r>
    <w:r w:rsidRPr="00486B16">
      <w:rPr>
        <w:sz w:val="20"/>
        <w:szCs w:val="20"/>
      </w:rPr>
      <w:fldChar w:fldCharType="begin"/>
    </w:r>
    <w:r w:rsidRPr="00486B16">
      <w:rPr>
        <w:sz w:val="20"/>
        <w:szCs w:val="20"/>
      </w:rPr>
      <w:instrText xml:space="preserve"> NUMPAGES </w:instrText>
    </w:r>
    <w:r w:rsidRPr="00486B16">
      <w:rPr>
        <w:sz w:val="20"/>
        <w:szCs w:val="20"/>
      </w:rPr>
      <w:fldChar w:fldCharType="separate"/>
    </w:r>
    <w:r w:rsidR="00822492">
      <w:rPr>
        <w:noProof/>
        <w:sz w:val="20"/>
        <w:szCs w:val="20"/>
      </w:rPr>
      <w:t>7</w:t>
    </w:r>
    <w:r w:rsidRPr="00486B1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1676" w14:textId="77777777" w:rsidR="003F256F" w:rsidRDefault="003F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10CD" w14:textId="77777777" w:rsidR="00591738" w:rsidRDefault="00591738">
      <w:r>
        <w:separator/>
      </w:r>
    </w:p>
  </w:footnote>
  <w:footnote w:type="continuationSeparator" w:id="0">
    <w:p w14:paraId="4FEA002F" w14:textId="77777777" w:rsidR="00591738" w:rsidRDefault="0059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1501" w14:textId="77777777" w:rsidR="003F256F" w:rsidRDefault="003F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D73B" w14:textId="77777777" w:rsidR="003F256F" w:rsidRDefault="003F2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A544" w14:textId="77777777" w:rsidR="003F256F" w:rsidRDefault="003F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38D930"/>
    <w:lvl w:ilvl="0">
      <w:start w:val="1"/>
      <w:numFmt w:val="decimal"/>
      <w:lvlText w:val="%1."/>
      <w:lvlJc w:val="left"/>
      <w:pPr>
        <w:tabs>
          <w:tab w:val="num" w:pos="925"/>
        </w:tabs>
        <w:ind w:left="925" w:hanging="360"/>
      </w:pPr>
    </w:lvl>
  </w:abstractNum>
  <w:abstractNum w:abstractNumId="1" w15:restartNumberingAfterBreak="0">
    <w:nsid w:val="FFFFFF7D"/>
    <w:multiLevelType w:val="singleLevel"/>
    <w:tmpl w:val="C6BC91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74C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CC4F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EED0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4A6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2249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2B4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0EA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421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B1F4F"/>
    <w:multiLevelType w:val="hybridMultilevel"/>
    <w:tmpl w:val="ABE0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A85FA8"/>
    <w:multiLevelType w:val="hybridMultilevel"/>
    <w:tmpl w:val="514E8B28"/>
    <w:lvl w:ilvl="0" w:tplc="356268C2">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12E84"/>
    <w:multiLevelType w:val="hybridMultilevel"/>
    <w:tmpl w:val="4E847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3D50D8"/>
    <w:multiLevelType w:val="hybridMultilevel"/>
    <w:tmpl w:val="6A0A6136"/>
    <w:lvl w:ilvl="0" w:tplc="08090001">
      <w:start w:val="1"/>
      <w:numFmt w:val="bullet"/>
      <w:lvlText w:val=""/>
      <w:lvlJc w:val="left"/>
      <w:pPr>
        <w:tabs>
          <w:tab w:val="num" w:pos="1210"/>
        </w:tabs>
        <w:ind w:left="121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8113B2"/>
    <w:multiLevelType w:val="hybridMultilevel"/>
    <w:tmpl w:val="F8EAF3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C1754"/>
    <w:multiLevelType w:val="hybridMultilevel"/>
    <w:tmpl w:val="88EC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D206AF"/>
    <w:multiLevelType w:val="hybridMultilevel"/>
    <w:tmpl w:val="B7246C94"/>
    <w:lvl w:ilvl="0" w:tplc="E5548978">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223484"/>
    <w:multiLevelType w:val="hybridMultilevel"/>
    <w:tmpl w:val="D150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B754B"/>
    <w:multiLevelType w:val="hybridMultilevel"/>
    <w:tmpl w:val="09A0C386"/>
    <w:lvl w:ilvl="0" w:tplc="2B5E2698">
      <w:start w:val="1"/>
      <w:numFmt w:val="bullet"/>
      <w:lvlText w:val=""/>
      <w:lvlJc w:val="left"/>
      <w:pPr>
        <w:tabs>
          <w:tab w:val="num" w:pos="757"/>
        </w:tabs>
        <w:ind w:left="757" w:hanging="39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090830"/>
    <w:multiLevelType w:val="hybridMultilevel"/>
    <w:tmpl w:val="F4B0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D262EC"/>
    <w:multiLevelType w:val="multilevel"/>
    <w:tmpl w:val="313643B8"/>
    <w:lvl w:ilvl="0">
      <w:start w:val="1"/>
      <w:numFmt w:val="bullet"/>
      <w:lvlText w:val=""/>
      <w:lvlJc w:val="left"/>
      <w:pPr>
        <w:tabs>
          <w:tab w:val="num" w:pos="757"/>
        </w:tabs>
        <w:ind w:left="757" w:hanging="397"/>
      </w:pPr>
      <w:rPr>
        <w:rFonts w:ascii="Wingdings" w:hAnsi="Wingdings" w:hint="default"/>
        <w:sz w:val="24"/>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073E47"/>
    <w:multiLevelType w:val="hybridMultilevel"/>
    <w:tmpl w:val="EC72760C"/>
    <w:lvl w:ilvl="0" w:tplc="336629D2">
      <w:start w:val="1"/>
      <w:numFmt w:val="upperLetter"/>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4C95F28"/>
    <w:multiLevelType w:val="hybridMultilevel"/>
    <w:tmpl w:val="AFA261FC"/>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4" w15:restartNumberingAfterBreak="0">
    <w:nsid w:val="26D56C57"/>
    <w:multiLevelType w:val="hybridMultilevel"/>
    <w:tmpl w:val="109EF5E4"/>
    <w:lvl w:ilvl="0" w:tplc="0409000F">
      <w:start w:val="1"/>
      <w:numFmt w:val="decimal"/>
      <w:lvlText w:val="%1."/>
      <w:lvlJc w:val="left"/>
      <w:pPr>
        <w:tabs>
          <w:tab w:val="num" w:pos="720"/>
        </w:tabs>
        <w:ind w:left="720" w:hanging="360"/>
      </w:pPr>
    </w:lvl>
    <w:lvl w:ilvl="1" w:tplc="D9622B5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5" w15:restartNumberingAfterBreak="0">
    <w:nsid w:val="2BF93557"/>
    <w:multiLevelType w:val="hybridMultilevel"/>
    <w:tmpl w:val="35C07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3652C"/>
    <w:multiLevelType w:val="hybridMultilevel"/>
    <w:tmpl w:val="4E9C0EE8"/>
    <w:lvl w:ilvl="0" w:tplc="0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300B5747"/>
    <w:multiLevelType w:val="hybridMultilevel"/>
    <w:tmpl w:val="01C42E9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780263"/>
    <w:multiLevelType w:val="hybridMultilevel"/>
    <w:tmpl w:val="626C25C4"/>
    <w:lvl w:ilvl="0" w:tplc="50CCF3A8">
      <w:start w:val="1"/>
      <w:numFmt w:val="bullet"/>
      <w:lvlText w:val=""/>
      <w:lvlJc w:val="left"/>
      <w:pPr>
        <w:tabs>
          <w:tab w:val="num" w:pos="567"/>
        </w:tabs>
        <w:ind w:left="510" w:hanging="510"/>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8E539A"/>
    <w:multiLevelType w:val="multilevel"/>
    <w:tmpl w:val="09A0C386"/>
    <w:lvl w:ilvl="0">
      <w:start w:val="1"/>
      <w:numFmt w:val="bullet"/>
      <w:lvlText w:val=""/>
      <w:lvlJc w:val="left"/>
      <w:pPr>
        <w:tabs>
          <w:tab w:val="num" w:pos="757"/>
        </w:tabs>
        <w:ind w:left="757" w:hanging="397"/>
      </w:pPr>
      <w:rPr>
        <w:rFonts w:ascii="Wingdings" w:hAnsi="Wingdings" w:hint="default"/>
        <w:sz w:val="24"/>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F82680"/>
    <w:multiLevelType w:val="hybridMultilevel"/>
    <w:tmpl w:val="533CA004"/>
    <w:lvl w:ilvl="0" w:tplc="0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41C59"/>
    <w:multiLevelType w:val="hybridMultilevel"/>
    <w:tmpl w:val="4F829A58"/>
    <w:lvl w:ilvl="0" w:tplc="53869670">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DB4BF2"/>
    <w:multiLevelType w:val="hybridMultilevel"/>
    <w:tmpl w:val="91BC42E8"/>
    <w:lvl w:ilvl="0" w:tplc="0809000F">
      <w:start w:val="1"/>
      <w:numFmt w:val="decimal"/>
      <w:lvlText w:val="%1."/>
      <w:lvlJc w:val="left"/>
      <w:pPr>
        <w:tabs>
          <w:tab w:val="num" w:pos="720"/>
        </w:tabs>
        <w:ind w:left="720" w:hanging="360"/>
      </w:pPr>
      <w:rPr>
        <w:rFonts w:hint="default"/>
      </w:rPr>
    </w:lvl>
    <w:lvl w:ilvl="1" w:tplc="D9622B5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AE29AB"/>
    <w:multiLevelType w:val="hybridMultilevel"/>
    <w:tmpl w:val="610A4A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52BBE"/>
    <w:multiLevelType w:val="hybridMultilevel"/>
    <w:tmpl w:val="0E68100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7" w15:restartNumberingAfterBreak="0">
    <w:nsid w:val="5C2D7BAF"/>
    <w:multiLevelType w:val="hybridMultilevel"/>
    <w:tmpl w:val="5DE0CA90"/>
    <w:lvl w:ilvl="0" w:tplc="53869670">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1F632A"/>
    <w:multiLevelType w:val="hybridMultilevel"/>
    <w:tmpl w:val="39F84CC8"/>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41F3B6C"/>
    <w:multiLevelType w:val="hybridMultilevel"/>
    <w:tmpl w:val="CD3E52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ED2F02"/>
    <w:multiLevelType w:val="hybridMultilevel"/>
    <w:tmpl w:val="C9C89148"/>
    <w:lvl w:ilvl="0" w:tplc="08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A0E6EC7"/>
    <w:multiLevelType w:val="hybridMultilevel"/>
    <w:tmpl w:val="313643B8"/>
    <w:lvl w:ilvl="0" w:tplc="2B5E2698">
      <w:start w:val="1"/>
      <w:numFmt w:val="bullet"/>
      <w:lvlText w:val=""/>
      <w:lvlJc w:val="left"/>
      <w:pPr>
        <w:tabs>
          <w:tab w:val="num" w:pos="757"/>
        </w:tabs>
        <w:ind w:left="757" w:hanging="39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3A2561"/>
    <w:multiLevelType w:val="hybridMultilevel"/>
    <w:tmpl w:val="A8D8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27D0E"/>
    <w:multiLevelType w:val="hybridMultilevel"/>
    <w:tmpl w:val="65CE19DE"/>
    <w:lvl w:ilvl="0" w:tplc="356268C2">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2B6C93"/>
    <w:multiLevelType w:val="hybridMultilevel"/>
    <w:tmpl w:val="1F08CA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F12D3"/>
    <w:multiLevelType w:val="hybridMultilevel"/>
    <w:tmpl w:val="D1286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92131"/>
    <w:multiLevelType w:val="hybridMultilevel"/>
    <w:tmpl w:val="287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A5B3B"/>
    <w:multiLevelType w:val="hybridMultilevel"/>
    <w:tmpl w:val="5730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8E425B"/>
    <w:multiLevelType w:val="hybridMultilevel"/>
    <w:tmpl w:val="C7C45236"/>
    <w:lvl w:ilvl="0" w:tplc="E5B4DEE6">
      <w:start w:val="1"/>
      <w:numFmt w:val="decimal"/>
      <w:lvlText w:val="%1."/>
      <w:lvlJc w:val="left"/>
      <w:pPr>
        <w:tabs>
          <w:tab w:val="num" w:pos="720"/>
        </w:tabs>
        <w:ind w:left="720" w:hanging="360"/>
      </w:pPr>
      <w:rPr>
        <w:rFonts w:hint="default"/>
        <w:b w:val="0"/>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766679EC"/>
    <w:multiLevelType w:val="hybridMultilevel"/>
    <w:tmpl w:val="3398A194"/>
    <w:lvl w:ilvl="0" w:tplc="08090015">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8634D67"/>
    <w:multiLevelType w:val="hybridMultilevel"/>
    <w:tmpl w:val="2DEE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7A30B8"/>
    <w:multiLevelType w:val="hybridMultilevel"/>
    <w:tmpl w:val="0868C340"/>
    <w:lvl w:ilvl="0" w:tplc="394458C4">
      <w:start w:val="1"/>
      <w:numFmt w:val="decimal"/>
      <w:lvlText w:val="%1."/>
      <w:lvlJc w:val="left"/>
      <w:pPr>
        <w:tabs>
          <w:tab w:val="num" w:pos="720"/>
        </w:tabs>
        <w:ind w:left="720" w:hanging="360"/>
      </w:pPr>
      <w:rPr>
        <w:rFonts w:hint="default"/>
        <w:b w:val="0"/>
        <w:i w:val="0"/>
      </w:rPr>
    </w:lvl>
    <w:lvl w:ilvl="1" w:tplc="A37EAFF4">
      <w:start w:val="1"/>
      <w:numFmt w:val="decimal"/>
      <w:lvlText w:val="%2."/>
      <w:lvlJc w:val="left"/>
      <w:pPr>
        <w:tabs>
          <w:tab w:val="num" w:pos="720"/>
        </w:tabs>
        <w:ind w:left="720" w:hanging="360"/>
      </w:pPr>
      <w:rPr>
        <w:rFonts w:hint="default"/>
        <w:b w:val="0"/>
        <w:i w:val="0"/>
        <w:sz w:val="24"/>
        <w:szCs w:val="24"/>
      </w:r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2" w15:restartNumberingAfterBreak="0">
    <w:nsid w:val="78E37550"/>
    <w:multiLevelType w:val="multilevel"/>
    <w:tmpl w:val="626C25C4"/>
    <w:lvl w:ilvl="0">
      <w:start w:val="1"/>
      <w:numFmt w:val="bullet"/>
      <w:lvlText w:val=""/>
      <w:lvlJc w:val="left"/>
      <w:pPr>
        <w:tabs>
          <w:tab w:val="num" w:pos="567"/>
        </w:tabs>
        <w:ind w:left="510" w:hanging="510"/>
      </w:pPr>
      <w:rPr>
        <w:rFonts w:ascii="Wingdings" w:hAnsi="Wingdings" w:hint="default"/>
        <w:sz w:val="24"/>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1668CD"/>
    <w:multiLevelType w:val="hybridMultilevel"/>
    <w:tmpl w:val="7FB4B8E0"/>
    <w:lvl w:ilvl="0" w:tplc="08090005">
      <w:start w:val="1"/>
      <w:numFmt w:val="bullet"/>
      <w:lvlText w:val=""/>
      <w:lvlJc w:val="left"/>
      <w:pPr>
        <w:tabs>
          <w:tab w:val="num" w:pos="722"/>
        </w:tabs>
        <w:ind w:left="722"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096313"/>
    <w:multiLevelType w:val="hybridMultilevel"/>
    <w:tmpl w:val="99549494"/>
    <w:lvl w:ilvl="0" w:tplc="08090005">
      <w:start w:val="1"/>
      <w:numFmt w:val="bullet"/>
      <w:lvlText w:val=""/>
      <w:lvlJc w:val="left"/>
      <w:pPr>
        <w:tabs>
          <w:tab w:val="num" w:pos="722"/>
        </w:tabs>
        <w:ind w:left="722"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2145561">
    <w:abstractNumId w:val="32"/>
  </w:num>
  <w:num w:numId="2" w16cid:durableId="781724168">
    <w:abstractNumId w:val="17"/>
  </w:num>
  <w:num w:numId="3" w16cid:durableId="1353458348">
    <w:abstractNumId w:val="14"/>
  </w:num>
  <w:num w:numId="4" w16cid:durableId="1340084276">
    <w:abstractNumId w:val="48"/>
  </w:num>
  <w:num w:numId="5" w16cid:durableId="445659086">
    <w:abstractNumId w:val="34"/>
  </w:num>
  <w:num w:numId="6" w16cid:durableId="98263094">
    <w:abstractNumId w:val="40"/>
  </w:num>
  <w:num w:numId="7" w16cid:durableId="748967620">
    <w:abstractNumId w:val="24"/>
  </w:num>
  <w:num w:numId="8" w16cid:durableId="322204755">
    <w:abstractNumId w:val="36"/>
  </w:num>
  <w:num w:numId="9" w16cid:durableId="131874715">
    <w:abstractNumId w:val="51"/>
  </w:num>
  <w:num w:numId="10" w16cid:durableId="783882509">
    <w:abstractNumId w:val="16"/>
  </w:num>
  <w:num w:numId="11" w16cid:durableId="2018533268">
    <w:abstractNumId w:val="49"/>
  </w:num>
  <w:num w:numId="12" w16cid:durableId="913393428">
    <w:abstractNumId w:val="22"/>
  </w:num>
  <w:num w:numId="13" w16cid:durableId="1142581806">
    <w:abstractNumId w:val="13"/>
  </w:num>
  <w:num w:numId="14" w16cid:durableId="1208449683">
    <w:abstractNumId w:val="9"/>
  </w:num>
  <w:num w:numId="15" w16cid:durableId="1616060224">
    <w:abstractNumId w:val="7"/>
  </w:num>
  <w:num w:numId="16" w16cid:durableId="1739547758">
    <w:abstractNumId w:val="6"/>
  </w:num>
  <w:num w:numId="17" w16cid:durableId="943149923">
    <w:abstractNumId w:val="5"/>
  </w:num>
  <w:num w:numId="18" w16cid:durableId="422647686">
    <w:abstractNumId w:val="4"/>
  </w:num>
  <w:num w:numId="19" w16cid:durableId="525605280">
    <w:abstractNumId w:val="8"/>
  </w:num>
  <w:num w:numId="20" w16cid:durableId="1822690650">
    <w:abstractNumId w:val="3"/>
  </w:num>
  <w:num w:numId="21" w16cid:durableId="1196042065">
    <w:abstractNumId w:val="2"/>
  </w:num>
  <w:num w:numId="22" w16cid:durableId="966356181">
    <w:abstractNumId w:val="1"/>
  </w:num>
  <w:num w:numId="23" w16cid:durableId="475994202">
    <w:abstractNumId w:val="0"/>
  </w:num>
  <w:num w:numId="24" w16cid:durableId="1997759317">
    <w:abstractNumId w:val="41"/>
  </w:num>
  <w:num w:numId="25" w16cid:durableId="1995529864">
    <w:abstractNumId w:val="21"/>
  </w:num>
  <w:num w:numId="26" w16cid:durableId="840655080">
    <w:abstractNumId w:val="29"/>
  </w:num>
  <w:num w:numId="27" w16cid:durableId="1344550144">
    <w:abstractNumId w:val="52"/>
  </w:num>
  <w:num w:numId="28" w16cid:durableId="374235346">
    <w:abstractNumId w:val="33"/>
  </w:num>
  <w:num w:numId="29" w16cid:durableId="1900170206">
    <w:abstractNumId w:val="37"/>
  </w:num>
  <w:num w:numId="30" w16cid:durableId="566066637">
    <w:abstractNumId w:val="19"/>
  </w:num>
  <w:num w:numId="31" w16cid:durableId="1825928061">
    <w:abstractNumId w:val="30"/>
  </w:num>
  <w:num w:numId="32" w16cid:durableId="1729762620">
    <w:abstractNumId w:val="11"/>
  </w:num>
  <w:num w:numId="33" w16cid:durableId="2078824635">
    <w:abstractNumId w:val="43"/>
  </w:num>
  <w:num w:numId="34" w16cid:durableId="428237352">
    <w:abstractNumId w:val="25"/>
  </w:num>
  <w:num w:numId="35" w16cid:durableId="105858430">
    <w:abstractNumId w:val="45"/>
  </w:num>
  <w:num w:numId="36" w16cid:durableId="552276183">
    <w:abstractNumId w:val="31"/>
  </w:num>
  <w:num w:numId="37" w16cid:durableId="1493912881">
    <w:abstractNumId w:val="53"/>
  </w:num>
  <w:num w:numId="38" w16cid:durableId="1786727853">
    <w:abstractNumId w:val="54"/>
  </w:num>
  <w:num w:numId="39" w16cid:durableId="554316614">
    <w:abstractNumId w:val="26"/>
  </w:num>
  <w:num w:numId="40" w16cid:durableId="985280413">
    <w:abstractNumId w:val="44"/>
  </w:num>
  <w:num w:numId="41" w16cid:durableId="1091240354">
    <w:abstractNumId w:val="35"/>
  </w:num>
  <w:num w:numId="42" w16cid:durableId="1359113656">
    <w:abstractNumId w:val="27"/>
  </w:num>
  <w:num w:numId="43" w16cid:durableId="360133337">
    <w:abstractNumId w:val="12"/>
  </w:num>
  <w:num w:numId="44" w16cid:durableId="1460805901">
    <w:abstractNumId w:val="38"/>
  </w:num>
  <w:num w:numId="45" w16cid:durableId="558325952">
    <w:abstractNumId w:val="39"/>
  </w:num>
  <w:num w:numId="46" w16cid:durableId="610018108">
    <w:abstractNumId w:val="20"/>
  </w:num>
  <w:num w:numId="47" w16cid:durableId="1413087581">
    <w:abstractNumId w:val="10"/>
  </w:num>
  <w:num w:numId="48" w16cid:durableId="1367414536">
    <w:abstractNumId w:val="23"/>
  </w:num>
  <w:num w:numId="49" w16cid:durableId="1931111970">
    <w:abstractNumId w:val="42"/>
  </w:num>
  <w:num w:numId="50" w16cid:durableId="99569012">
    <w:abstractNumId w:val="18"/>
  </w:num>
  <w:num w:numId="51" w16cid:durableId="867177630">
    <w:abstractNumId w:val="28"/>
  </w:num>
  <w:num w:numId="52" w16cid:durableId="2014722402">
    <w:abstractNumId w:val="46"/>
  </w:num>
  <w:num w:numId="53" w16cid:durableId="71970259">
    <w:abstractNumId w:val="15"/>
  </w:num>
  <w:num w:numId="54" w16cid:durableId="1497527995">
    <w:abstractNumId w:val="50"/>
  </w:num>
  <w:num w:numId="55" w16cid:durableId="670791067">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3F"/>
    <w:rsid w:val="00000508"/>
    <w:rsid w:val="00005E1C"/>
    <w:rsid w:val="00007C47"/>
    <w:rsid w:val="00010FC1"/>
    <w:rsid w:val="000224BC"/>
    <w:rsid w:val="00030983"/>
    <w:rsid w:val="000349C2"/>
    <w:rsid w:val="0003603C"/>
    <w:rsid w:val="00037484"/>
    <w:rsid w:val="00042530"/>
    <w:rsid w:val="00045A64"/>
    <w:rsid w:val="0004657D"/>
    <w:rsid w:val="00051011"/>
    <w:rsid w:val="000530FB"/>
    <w:rsid w:val="000541FC"/>
    <w:rsid w:val="00057255"/>
    <w:rsid w:val="00057C5F"/>
    <w:rsid w:val="0006083C"/>
    <w:rsid w:val="0006143E"/>
    <w:rsid w:val="0006235F"/>
    <w:rsid w:val="00064ACC"/>
    <w:rsid w:val="000703B5"/>
    <w:rsid w:val="00074FAE"/>
    <w:rsid w:val="000766B0"/>
    <w:rsid w:val="000772FE"/>
    <w:rsid w:val="000B2531"/>
    <w:rsid w:val="000B7BBF"/>
    <w:rsid w:val="000B7C8C"/>
    <w:rsid w:val="000C006F"/>
    <w:rsid w:val="000C1D85"/>
    <w:rsid w:val="000C3104"/>
    <w:rsid w:val="000D0996"/>
    <w:rsid w:val="000D3589"/>
    <w:rsid w:val="000E4AA7"/>
    <w:rsid w:val="000E6573"/>
    <w:rsid w:val="000F1ECA"/>
    <w:rsid w:val="000F4686"/>
    <w:rsid w:val="000F7314"/>
    <w:rsid w:val="00101225"/>
    <w:rsid w:val="00124DBC"/>
    <w:rsid w:val="00132F98"/>
    <w:rsid w:val="00136C58"/>
    <w:rsid w:val="00142DDB"/>
    <w:rsid w:val="0015194E"/>
    <w:rsid w:val="00151D83"/>
    <w:rsid w:val="00157FFC"/>
    <w:rsid w:val="00160F95"/>
    <w:rsid w:val="00162F66"/>
    <w:rsid w:val="00164E31"/>
    <w:rsid w:val="0016639F"/>
    <w:rsid w:val="00180DC1"/>
    <w:rsid w:val="00194900"/>
    <w:rsid w:val="001A5B29"/>
    <w:rsid w:val="001B2A78"/>
    <w:rsid w:val="001B4375"/>
    <w:rsid w:val="001D0E79"/>
    <w:rsid w:val="001E23EC"/>
    <w:rsid w:val="001F019E"/>
    <w:rsid w:val="001F3D6B"/>
    <w:rsid w:val="0020169A"/>
    <w:rsid w:val="0020562D"/>
    <w:rsid w:val="002106EB"/>
    <w:rsid w:val="00210D20"/>
    <w:rsid w:val="00211244"/>
    <w:rsid w:val="0021338D"/>
    <w:rsid w:val="00216435"/>
    <w:rsid w:val="0022427D"/>
    <w:rsid w:val="002259DE"/>
    <w:rsid w:val="00230705"/>
    <w:rsid w:val="00265ED6"/>
    <w:rsid w:val="002719A2"/>
    <w:rsid w:val="0027760D"/>
    <w:rsid w:val="00280DB6"/>
    <w:rsid w:val="0028271F"/>
    <w:rsid w:val="00283DE1"/>
    <w:rsid w:val="002875EC"/>
    <w:rsid w:val="00290833"/>
    <w:rsid w:val="00291231"/>
    <w:rsid w:val="002926CB"/>
    <w:rsid w:val="002936D4"/>
    <w:rsid w:val="002A6D3C"/>
    <w:rsid w:val="002B2ED1"/>
    <w:rsid w:val="002B3C15"/>
    <w:rsid w:val="002B5E3A"/>
    <w:rsid w:val="002C0730"/>
    <w:rsid w:val="002C4101"/>
    <w:rsid w:val="002E5176"/>
    <w:rsid w:val="0030191E"/>
    <w:rsid w:val="0030291C"/>
    <w:rsid w:val="003044E6"/>
    <w:rsid w:val="003119E0"/>
    <w:rsid w:val="003125D7"/>
    <w:rsid w:val="00315EE8"/>
    <w:rsid w:val="003216D4"/>
    <w:rsid w:val="00327483"/>
    <w:rsid w:val="0034019E"/>
    <w:rsid w:val="00344325"/>
    <w:rsid w:val="00345931"/>
    <w:rsid w:val="003478A3"/>
    <w:rsid w:val="0035309B"/>
    <w:rsid w:val="0037542B"/>
    <w:rsid w:val="00376321"/>
    <w:rsid w:val="00390274"/>
    <w:rsid w:val="00390E65"/>
    <w:rsid w:val="0039326D"/>
    <w:rsid w:val="003A438A"/>
    <w:rsid w:val="003A593B"/>
    <w:rsid w:val="003A6700"/>
    <w:rsid w:val="003B2094"/>
    <w:rsid w:val="003B2CA7"/>
    <w:rsid w:val="003B3968"/>
    <w:rsid w:val="003B5C2A"/>
    <w:rsid w:val="003C0058"/>
    <w:rsid w:val="003C123E"/>
    <w:rsid w:val="003C2332"/>
    <w:rsid w:val="003C72EF"/>
    <w:rsid w:val="003C73D3"/>
    <w:rsid w:val="003D2194"/>
    <w:rsid w:val="003D4C4C"/>
    <w:rsid w:val="003D4FD2"/>
    <w:rsid w:val="003D7329"/>
    <w:rsid w:val="003F0928"/>
    <w:rsid w:val="003F256F"/>
    <w:rsid w:val="003F272C"/>
    <w:rsid w:val="004031D6"/>
    <w:rsid w:val="00407437"/>
    <w:rsid w:val="00412E6B"/>
    <w:rsid w:val="00433816"/>
    <w:rsid w:val="004549B3"/>
    <w:rsid w:val="00457370"/>
    <w:rsid w:val="00461689"/>
    <w:rsid w:val="00461A2A"/>
    <w:rsid w:val="00464B9C"/>
    <w:rsid w:val="004736D6"/>
    <w:rsid w:val="00481D9D"/>
    <w:rsid w:val="00482419"/>
    <w:rsid w:val="00485C2E"/>
    <w:rsid w:val="00486197"/>
    <w:rsid w:val="004864D6"/>
    <w:rsid w:val="00486B16"/>
    <w:rsid w:val="00494E6C"/>
    <w:rsid w:val="004A0CF4"/>
    <w:rsid w:val="004A5478"/>
    <w:rsid w:val="004A6C2F"/>
    <w:rsid w:val="004C13E2"/>
    <w:rsid w:val="004C15DB"/>
    <w:rsid w:val="004C7B4D"/>
    <w:rsid w:val="004D3CE3"/>
    <w:rsid w:val="004D7844"/>
    <w:rsid w:val="004E132E"/>
    <w:rsid w:val="004E3BDA"/>
    <w:rsid w:val="004E490C"/>
    <w:rsid w:val="004F50BE"/>
    <w:rsid w:val="004F7B72"/>
    <w:rsid w:val="00501BF7"/>
    <w:rsid w:val="0050206C"/>
    <w:rsid w:val="00503A69"/>
    <w:rsid w:val="00530FF3"/>
    <w:rsid w:val="00535725"/>
    <w:rsid w:val="005476C8"/>
    <w:rsid w:val="00547B10"/>
    <w:rsid w:val="00551D5F"/>
    <w:rsid w:val="00555935"/>
    <w:rsid w:val="005571DE"/>
    <w:rsid w:val="005673E3"/>
    <w:rsid w:val="005709D5"/>
    <w:rsid w:val="005821B3"/>
    <w:rsid w:val="00591738"/>
    <w:rsid w:val="005A66D4"/>
    <w:rsid w:val="005B2286"/>
    <w:rsid w:val="005B45C1"/>
    <w:rsid w:val="005B7D92"/>
    <w:rsid w:val="005C15BB"/>
    <w:rsid w:val="005C4DBF"/>
    <w:rsid w:val="005E3E35"/>
    <w:rsid w:val="005E43C8"/>
    <w:rsid w:val="005E7BC0"/>
    <w:rsid w:val="005F1CF5"/>
    <w:rsid w:val="005F2CCE"/>
    <w:rsid w:val="006021F0"/>
    <w:rsid w:val="006103AC"/>
    <w:rsid w:val="006167AA"/>
    <w:rsid w:val="00616C73"/>
    <w:rsid w:val="00617697"/>
    <w:rsid w:val="00623A6F"/>
    <w:rsid w:val="00624046"/>
    <w:rsid w:val="00650A7C"/>
    <w:rsid w:val="006536D6"/>
    <w:rsid w:val="006577E7"/>
    <w:rsid w:val="0065789D"/>
    <w:rsid w:val="006621B5"/>
    <w:rsid w:val="00663317"/>
    <w:rsid w:val="00663BBE"/>
    <w:rsid w:val="006646A6"/>
    <w:rsid w:val="00673856"/>
    <w:rsid w:val="006939D7"/>
    <w:rsid w:val="00696931"/>
    <w:rsid w:val="00696E37"/>
    <w:rsid w:val="00697505"/>
    <w:rsid w:val="006B4CD8"/>
    <w:rsid w:val="006B6A6A"/>
    <w:rsid w:val="006C2CBA"/>
    <w:rsid w:val="006C4E38"/>
    <w:rsid w:val="006D0212"/>
    <w:rsid w:val="006D3F6E"/>
    <w:rsid w:val="006D5A36"/>
    <w:rsid w:val="006E1713"/>
    <w:rsid w:val="006E2520"/>
    <w:rsid w:val="006E3B38"/>
    <w:rsid w:val="007157A5"/>
    <w:rsid w:val="00725B67"/>
    <w:rsid w:val="00735A2E"/>
    <w:rsid w:val="00741716"/>
    <w:rsid w:val="00743113"/>
    <w:rsid w:val="0077282B"/>
    <w:rsid w:val="007736FA"/>
    <w:rsid w:val="0077696C"/>
    <w:rsid w:val="007833A1"/>
    <w:rsid w:val="00785F46"/>
    <w:rsid w:val="00790832"/>
    <w:rsid w:val="007A28F4"/>
    <w:rsid w:val="007B0BDA"/>
    <w:rsid w:val="007B3E5D"/>
    <w:rsid w:val="007B4644"/>
    <w:rsid w:val="007B656C"/>
    <w:rsid w:val="007C0EBF"/>
    <w:rsid w:val="007C5064"/>
    <w:rsid w:val="007D6C93"/>
    <w:rsid w:val="007D7E98"/>
    <w:rsid w:val="007F10D2"/>
    <w:rsid w:val="007F307E"/>
    <w:rsid w:val="007F3D14"/>
    <w:rsid w:val="00805573"/>
    <w:rsid w:val="00813143"/>
    <w:rsid w:val="00815DEF"/>
    <w:rsid w:val="0081603A"/>
    <w:rsid w:val="00822492"/>
    <w:rsid w:val="00826CF7"/>
    <w:rsid w:val="0083050F"/>
    <w:rsid w:val="00832584"/>
    <w:rsid w:val="00834F66"/>
    <w:rsid w:val="0083772D"/>
    <w:rsid w:val="00842F8D"/>
    <w:rsid w:val="008445F6"/>
    <w:rsid w:val="00860DDF"/>
    <w:rsid w:val="008642A1"/>
    <w:rsid w:val="00864EDD"/>
    <w:rsid w:val="008651FF"/>
    <w:rsid w:val="0087607B"/>
    <w:rsid w:val="00876BD9"/>
    <w:rsid w:val="0088089B"/>
    <w:rsid w:val="00885A61"/>
    <w:rsid w:val="00887423"/>
    <w:rsid w:val="00896BBC"/>
    <w:rsid w:val="008B2489"/>
    <w:rsid w:val="008B5B80"/>
    <w:rsid w:val="008B7BCC"/>
    <w:rsid w:val="008C0E39"/>
    <w:rsid w:val="008C7714"/>
    <w:rsid w:val="008E29CF"/>
    <w:rsid w:val="008E4164"/>
    <w:rsid w:val="008F0583"/>
    <w:rsid w:val="008F27B5"/>
    <w:rsid w:val="008F59FD"/>
    <w:rsid w:val="009011E7"/>
    <w:rsid w:val="009028A6"/>
    <w:rsid w:val="00903DEA"/>
    <w:rsid w:val="009101C7"/>
    <w:rsid w:val="00911A0A"/>
    <w:rsid w:val="009230C3"/>
    <w:rsid w:val="00925FE8"/>
    <w:rsid w:val="00932020"/>
    <w:rsid w:val="00934A08"/>
    <w:rsid w:val="009368F4"/>
    <w:rsid w:val="00936BCF"/>
    <w:rsid w:val="00940DA8"/>
    <w:rsid w:val="0094145C"/>
    <w:rsid w:val="00946C02"/>
    <w:rsid w:val="00947597"/>
    <w:rsid w:val="00956341"/>
    <w:rsid w:val="009568F3"/>
    <w:rsid w:val="0096182F"/>
    <w:rsid w:val="00973D31"/>
    <w:rsid w:val="0097651B"/>
    <w:rsid w:val="00984C23"/>
    <w:rsid w:val="009A2C0C"/>
    <w:rsid w:val="009B10AB"/>
    <w:rsid w:val="009C08C7"/>
    <w:rsid w:val="009C32D0"/>
    <w:rsid w:val="009D2929"/>
    <w:rsid w:val="009D3159"/>
    <w:rsid w:val="009D3FDA"/>
    <w:rsid w:val="009D49DA"/>
    <w:rsid w:val="009D6815"/>
    <w:rsid w:val="009E0F59"/>
    <w:rsid w:val="009E47AF"/>
    <w:rsid w:val="009E5E09"/>
    <w:rsid w:val="009F42AD"/>
    <w:rsid w:val="00A04380"/>
    <w:rsid w:val="00A05B05"/>
    <w:rsid w:val="00A07722"/>
    <w:rsid w:val="00A150B9"/>
    <w:rsid w:val="00A248F0"/>
    <w:rsid w:val="00A25800"/>
    <w:rsid w:val="00A307E0"/>
    <w:rsid w:val="00A3139C"/>
    <w:rsid w:val="00A31482"/>
    <w:rsid w:val="00A36BD7"/>
    <w:rsid w:val="00A37DB6"/>
    <w:rsid w:val="00A449B7"/>
    <w:rsid w:val="00A45576"/>
    <w:rsid w:val="00A4596B"/>
    <w:rsid w:val="00A51255"/>
    <w:rsid w:val="00A5255A"/>
    <w:rsid w:val="00A5501B"/>
    <w:rsid w:val="00A617B1"/>
    <w:rsid w:val="00A76D7C"/>
    <w:rsid w:val="00A835D3"/>
    <w:rsid w:val="00AA0B4F"/>
    <w:rsid w:val="00AA242D"/>
    <w:rsid w:val="00AA5894"/>
    <w:rsid w:val="00AB07D9"/>
    <w:rsid w:val="00AB6B49"/>
    <w:rsid w:val="00AC5822"/>
    <w:rsid w:val="00AC6CE7"/>
    <w:rsid w:val="00AC745B"/>
    <w:rsid w:val="00AC7B85"/>
    <w:rsid w:val="00AD1D00"/>
    <w:rsid w:val="00AD33AB"/>
    <w:rsid w:val="00AD3AF6"/>
    <w:rsid w:val="00AE1D75"/>
    <w:rsid w:val="00AE463A"/>
    <w:rsid w:val="00AE73EE"/>
    <w:rsid w:val="00B179F4"/>
    <w:rsid w:val="00B33298"/>
    <w:rsid w:val="00B359F9"/>
    <w:rsid w:val="00B40673"/>
    <w:rsid w:val="00B439AC"/>
    <w:rsid w:val="00B44B71"/>
    <w:rsid w:val="00B51381"/>
    <w:rsid w:val="00B51F84"/>
    <w:rsid w:val="00B52EAB"/>
    <w:rsid w:val="00B55D1A"/>
    <w:rsid w:val="00B622E6"/>
    <w:rsid w:val="00B7049B"/>
    <w:rsid w:val="00B73A4B"/>
    <w:rsid w:val="00B763DD"/>
    <w:rsid w:val="00B7751E"/>
    <w:rsid w:val="00B82589"/>
    <w:rsid w:val="00B82EC9"/>
    <w:rsid w:val="00B83349"/>
    <w:rsid w:val="00B849BD"/>
    <w:rsid w:val="00B84BB0"/>
    <w:rsid w:val="00B924DB"/>
    <w:rsid w:val="00B92D03"/>
    <w:rsid w:val="00B951A0"/>
    <w:rsid w:val="00BA0AB0"/>
    <w:rsid w:val="00BA7BD0"/>
    <w:rsid w:val="00BB02E6"/>
    <w:rsid w:val="00BB22B2"/>
    <w:rsid w:val="00BC70B2"/>
    <w:rsid w:val="00BE2DBA"/>
    <w:rsid w:val="00BE2EDA"/>
    <w:rsid w:val="00BE7F43"/>
    <w:rsid w:val="00BF2796"/>
    <w:rsid w:val="00BF38B2"/>
    <w:rsid w:val="00C0609E"/>
    <w:rsid w:val="00C11E58"/>
    <w:rsid w:val="00C143BC"/>
    <w:rsid w:val="00C17421"/>
    <w:rsid w:val="00C25601"/>
    <w:rsid w:val="00C266ED"/>
    <w:rsid w:val="00C317BF"/>
    <w:rsid w:val="00C36C29"/>
    <w:rsid w:val="00C42DD3"/>
    <w:rsid w:val="00C44AF6"/>
    <w:rsid w:val="00C56F54"/>
    <w:rsid w:val="00C61B3F"/>
    <w:rsid w:val="00C70C6F"/>
    <w:rsid w:val="00C771AB"/>
    <w:rsid w:val="00C90784"/>
    <w:rsid w:val="00C928A4"/>
    <w:rsid w:val="00C933E7"/>
    <w:rsid w:val="00CA3A98"/>
    <w:rsid w:val="00CA6BE9"/>
    <w:rsid w:val="00CA7364"/>
    <w:rsid w:val="00CB3E0F"/>
    <w:rsid w:val="00CC6C54"/>
    <w:rsid w:val="00CF1567"/>
    <w:rsid w:val="00CF3A5F"/>
    <w:rsid w:val="00CF7753"/>
    <w:rsid w:val="00D00D77"/>
    <w:rsid w:val="00D04C7A"/>
    <w:rsid w:val="00D11E6B"/>
    <w:rsid w:val="00D30305"/>
    <w:rsid w:val="00D44904"/>
    <w:rsid w:val="00D54963"/>
    <w:rsid w:val="00D56330"/>
    <w:rsid w:val="00D62C58"/>
    <w:rsid w:val="00D66E69"/>
    <w:rsid w:val="00D732A8"/>
    <w:rsid w:val="00D8380B"/>
    <w:rsid w:val="00D86243"/>
    <w:rsid w:val="00D910D8"/>
    <w:rsid w:val="00D924B6"/>
    <w:rsid w:val="00DA0B72"/>
    <w:rsid w:val="00DA4BB9"/>
    <w:rsid w:val="00DB11D3"/>
    <w:rsid w:val="00DB5423"/>
    <w:rsid w:val="00DB70D8"/>
    <w:rsid w:val="00DC059F"/>
    <w:rsid w:val="00DC233D"/>
    <w:rsid w:val="00DD3753"/>
    <w:rsid w:val="00DD59A3"/>
    <w:rsid w:val="00DE6062"/>
    <w:rsid w:val="00E0082D"/>
    <w:rsid w:val="00E0553E"/>
    <w:rsid w:val="00E13D94"/>
    <w:rsid w:val="00E14ED3"/>
    <w:rsid w:val="00E238BD"/>
    <w:rsid w:val="00E30C63"/>
    <w:rsid w:val="00E32E9F"/>
    <w:rsid w:val="00E36518"/>
    <w:rsid w:val="00E461BC"/>
    <w:rsid w:val="00E70003"/>
    <w:rsid w:val="00E72430"/>
    <w:rsid w:val="00E729AC"/>
    <w:rsid w:val="00E90444"/>
    <w:rsid w:val="00E910B7"/>
    <w:rsid w:val="00E92103"/>
    <w:rsid w:val="00E962C7"/>
    <w:rsid w:val="00EA3099"/>
    <w:rsid w:val="00EA7D1E"/>
    <w:rsid w:val="00EB25FB"/>
    <w:rsid w:val="00EB5C51"/>
    <w:rsid w:val="00EB71DF"/>
    <w:rsid w:val="00EC0756"/>
    <w:rsid w:val="00EC42D4"/>
    <w:rsid w:val="00ED0606"/>
    <w:rsid w:val="00ED5964"/>
    <w:rsid w:val="00ED5C3E"/>
    <w:rsid w:val="00ED7074"/>
    <w:rsid w:val="00EF7B8E"/>
    <w:rsid w:val="00F0040F"/>
    <w:rsid w:val="00F01836"/>
    <w:rsid w:val="00F01C6A"/>
    <w:rsid w:val="00F02CCA"/>
    <w:rsid w:val="00F0525B"/>
    <w:rsid w:val="00F1181E"/>
    <w:rsid w:val="00F16D9D"/>
    <w:rsid w:val="00F179CD"/>
    <w:rsid w:val="00F355FD"/>
    <w:rsid w:val="00F45177"/>
    <w:rsid w:val="00F50308"/>
    <w:rsid w:val="00F60A0E"/>
    <w:rsid w:val="00F6201D"/>
    <w:rsid w:val="00F721D5"/>
    <w:rsid w:val="00F73E6E"/>
    <w:rsid w:val="00F803EF"/>
    <w:rsid w:val="00F81C2B"/>
    <w:rsid w:val="00F85571"/>
    <w:rsid w:val="00F86DEA"/>
    <w:rsid w:val="00F87533"/>
    <w:rsid w:val="00F9442C"/>
    <w:rsid w:val="00F97393"/>
    <w:rsid w:val="00FA7349"/>
    <w:rsid w:val="00FA7359"/>
    <w:rsid w:val="00FB73F1"/>
    <w:rsid w:val="00FC1903"/>
    <w:rsid w:val="00FC3A21"/>
    <w:rsid w:val="00FD130F"/>
    <w:rsid w:val="00FD13C4"/>
    <w:rsid w:val="00FD2BF5"/>
    <w:rsid w:val="00FE70CB"/>
    <w:rsid w:val="00FF4FFE"/>
    <w:rsid w:val="00FF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E812B"/>
  <w15:chartTrackingRefBased/>
  <w15:docId w15:val="{9FED0799-1111-4119-8C84-426BA0FF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5D"/>
    <w:rPr>
      <w:rFonts w:ascii="Arial" w:hAnsi="Arial" w:cs="Arial"/>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501B"/>
    <w:pPr>
      <w:tabs>
        <w:tab w:val="center" w:pos="4153"/>
        <w:tab w:val="right" w:pos="8306"/>
      </w:tabs>
    </w:pPr>
  </w:style>
  <w:style w:type="paragraph" w:styleId="Footer">
    <w:name w:val="footer"/>
    <w:basedOn w:val="Normal"/>
    <w:rsid w:val="00A5501B"/>
    <w:pPr>
      <w:tabs>
        <w:tab w:val="center" w:pos="4153"/>
        <w:tab w:val="right" w:pos="8306"/>
      </w:tabs>
    </w:pPr>
  </w:style>
  <w:style w:type="paragraph" w:styleId="BodyText">
    <w:name w:val="Body Text"/>
    <w:basedOn w:val="Normal"/>
    <w:rsid w:val="0016639F"/>
    <w:pPr>
      <w:jc w:val="both"/>
    </w:pPr>
    <w:rPr>
      <w:rFonts w:cs="Times New Roman"/>
      <w:b/>
      <w:szCs w:val="20"/>
    </w:rPr>
  </w:style>
  <w:style w:type="paragraph" w:styleId="BalloonText">
    <w:name w:val="Balloon Text"/>
    <w:basedOn w:val="Normal"/>
    <w:semiHidden/>
    <w:rsid w:val="00503A69"/>
    <w:rPr>
      <w:rFonts w:ascii="Tahoma" w:hAnsi="Tahoma" w:cs="Tahoma"/>
      <w:sz w:val="16"/>
      <w:szCs w:val="16"/>
    </w:rPr>
  </w:style>
  <w:style w:type="character" w:styleId="CommentReference">
    <w:name w:val="annotation reference"/>
    <w:semiHidden/>
    <w:rsid w:val="00663BBE"/>
    <w:rPr>
      <w:sz w:val="16"/>
      <w:szCs w:val="16"/>
    </w:rPr>
  </w:style>
  <w:style w:type="paragraph" w:styleId="CommentText">
    <w:name w:val="annotation text"/>
    <w:basedOn w:val="Normal"/>
    <w:semiHidden/>
    <w:rsid w:val="00663BBE"/>
    <w:rPr>
      <w:sz w:val="20"/>
      <w:szCs w:val="20"/>
    </w:rPr>
  </w:style>
  <w:style w:type="paragraph" w:styleId="CommentSubject">
    <w:name w:val="annotation subject"/>
    <w:basedOn w:val="CommentText"/>
    <w:next w:val="CommentText"/>
    <w:semiHidden/>
    <w:rsid w:val="00663BBE"/>
    <w:rPr>
      <w:bCs/>
    </w:rPr>
  </w:style>
  <w:style w:type="character" w:styleId="Hyperlink">
    <w:name w:val="Hyperlink"/>
    <w:rsid w:val="00E32E9F"/>
    <w:rPr>
      <w:color w:val="0000FF"/>
      <w:u w:val="single"/>
    </w:rPr>
  </w:style>
  <w:style w:type="character" w:styleId="PageNumber">
    <w:name w:val="page number"/>
    <w:basedOn w:val="DefaultParagraphFont"/>
    <w:rsid w:val="00C928A4"/>
  </w:style>
  <w:style w:type="character" w:styleId="FollowedHyperlink">
    <w:name w:val="FollowedHyperlink"/>
    <w:rsid w:val="0006083C"/>
    <w:rPr>
      <w:color w:val="800080"/>
      <w:u w:val="single"/>
    </w:rPr>
  </w:style>
  <w:style w:type="paragraph" w:customStyle="1" w:styleId="Default">
    <w:name w:val="Default"/>
    <w:rsid w:val="00160F95"/>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180DC1"/>
    <w:pPr>
      <w:ind w:left="720"/>
    </w:pPr>
  </w:style>
  <w:style w:type="paragraph" w:styleId="Revision">
    <w:name w:val="Revision"/>
    <w:hidden/>
    <w:uiPriority w:val="99"/>
    <w:semiHidden/>
    <w:rsid w:val="001F3D6B"/>
    <w:rPr>
      <w:rFonts w:ascii="Arial" w:hAnsi="Arial" w:cs="Arial"/>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087295-7e79-4e83-afff-449e8e39e690"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urname xmlns="b81df234-6c14-40a9-8365-2142a36fefff" xsi:nil="true"/>
    <ccf01ac234cd461bb56000a2a9485d9a xmlns="1b2eed76-4fd0-4dfa-8aa8-d6d3be24d55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c674b2b4-d1e6-4ca4-89be-127acd04bc11</TermId>
        </TermInfo>
      </Terms>
    </ccf01ac234cd461bb56000a2a9485d9a>
    <f8c84d3390ef4b0d94e7d54f12bc4479 xmlns="1b2eed76-4fd0-4dfa-8aa8-d6d3be24d55d">
      <Terms xmlns="http://schemas.microsoft.com/office/infopath/2007/PartnerControls"/>
    </f8c84d3390ef4b0d94e7d54f12bc4479>
    <TaxCatchAll xmlns="1b2eed76-4fd0-4dfa-8aa8-d6d3be24d55d">
      <Value>11</Value>
      <Value>6</Value>
    </TaxCatchAll>
    <m21cae1eea3e4538a165082d202bb798 xmlns="b81df234-6c14-40a9-8365-2142a36fefff">
      <Terms xmlns="http://schemas.microsoft.com/office/infopath/2007/PartnerControls"/>
    </m21cae1eea3e4538a165082d202bb798>
    <ProtectiveClassification_x0026_Source xmlns="1b2eed76-4fd0-4dfa-8aa8-d6d3be24d55d">NOT CLASSIFIED</ProtectiveClassification_x0026_Source>
    <g4eeea8aae7846b58e08d782b3502190 xmlns="1b2eed76-4fd0-4dfa-8aa8-d6d3be24d55d">
      <Terms xmlns="http://schemas.microsoft.com/office/infopath/2007/PartnerControls">
        <TermInfo xmlns="http://schemas.microsoft.com/office/infopath/2007/PartnerControls">
          <TermName xmlns="http://schemas.microsoft.com/office/infopath/2007/PartnerControls">CED</TermName>
          <TermId xmlns="http://schemas.microsoft.com/office/infopath/2007/PartnerControls">a6c9cc1f-b38b-493e-8a99-46892a310831</TermId>
        </TermInfo>
      </Terms>
    </g4eeea8aae7846b58e08d782b3502190>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B9CB539D4C254438777358F78FDE307" ma:contentTypeVersion="5" ma:contentTypeDescription="Create a new document." ma:contentTypeScope="" ma:versionID="eba241670fd4918acde457305d741c6e">
  <xsd:schema xmlns:xsd="http://www.w3.org/2001/XMLSchema" xmlns:xs="http://www.w3.org/2001/XMLSchema" xmlns:p="http://schemas.microsoft.com/office/2006/metadata/properties" xmlns:ns2="1b2eed76-4fd0-4dfa-8aa8-d6d3be24d55d" xmlns:ns3="b81df234-6c14-40a9-8365-2142a36fefff" targetNamespace="http://schemas.microsoft.com/office/2006/metadata/properties" ma:root="true" ma:fieldsID="ea9909b28395c23e90153cf415fcb801" ns2:_="" ns3:_="">
    <xsd:import namespace="1b2eed76-4fd0-4dfa-8aa8-d6d3be24d55d"/>
    <xsd:import namespace="b81df234-6c14-40a9-8365-2142a36fefff"/>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m21cae1eea3e4538a165082d202bb798" minOccurs="0"/>
                <xsd:element ref="ns3:Surna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m21cae1eea3e4538a165082d202bb798" ma:index="18" nillable="true" ma:taxonomy="true" ma:internalName="m21cae1eea3e4538a165082d202bb798" ma:taxonomyFieldName="Employer" ma:displayName="Employer" ma:default="" ma:fieldId="{621cae1e-ea3e-4538-a165-082d202bb798}" ma:sspId="dd087295-7e79-4e83-afff-449e8e39e690" ma:termSetId="91053063-c3a5-438d-b428-3612dfa5eff2" ma:anchorId="00000000-0000-0000-0000-000000000000" ma:open="false" ma:isKeyword="false">
      <xsd:complexType>
        <xsd:sequence>
          <xsd:element ref="pc:Terms" minOccurs="0" maxOccurs="1"/>
        </xsd:sequence>
      </xsd:complexType>
    </xsd:element>
    <xsd:element name="Surname" ma:index="19" nillable="true" ma:displayName="Surname" ma:internalName="Surnam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9C3C-4DBC-4E0E-B4C2-7B2ECF2796AF}">
  <ds:schemaRefs>
    <ds:schemaRef ds:uri="http://schemas.microsoft.com/sharepoint/v3/contenttype/forms"/>
  </ds:schemaRefs>
</ds:datastoreItem>
</file>

<file path=customXml/itemProps2.xml><?xml version="1.0" encoding="utf-8"?>
<ds:datastoreItem xmlns:ds="http://schemas.openxmlformats.org/officeDocument/2006/customXml" ds:itemID="{32295754-DA4E-4BE5-B7B1-DE84BF499895}">
  <ds:schemaRefs>
    <ds:schemaRef ds:uri="Microsoft.SharePoint.Taxonomy.ContentTypeSync"/>
  </ds:schemaRefs>
</ds:datastoreItem>
</file>

<file path=customXml/itemProps3.xml><?xml version="1.0" encoding="utf-8"?>
<ds:datastoreItem xmlns:ds="http://schemas.openxmlformats.org/officeDocument/2006/customXml" ds:itemID="{44A6780C-AF3D-490D-BF21-A17FD66F4184}">
  <ds:schemaRefs>
    <ds:schemaRef ds:uri="http://schemas.openxmlformats.org/officeDocument/2006/bibliography"/>
  </ds:schemaRefs>
</ds:datastoreItem>
</file>

<file path=customXml/itemProps4.xml><?xml version="1.0" encoding="utf-8"?>
<ds:datastoreItem xmlns:ds="http://schemas.openxmlformats.org/officeDocument/2006/customXml" ds:itemID="{A95D46A0-78D3-4492-92CA-4D03A5C3CCCB}">
  <ds:schemaRefs>
    <ds:schemaRef ds:uri="http://schemas.microsoft.com/office/2006/metadata/longProperties"/>
  </ds:schemaRefs>
</ds:datastoreItem>
</file>

<file path=customXml/itemProps5.xml><?xml version="1.0" encoding="utf-8"?>
<ds:datastoreItem xmlns:ds="http://schemas.openxmlformats.org/officeDocument/2006/customXml" ds:itemID="{035301F8-3C18-4A07-8674-8DC6D91F96DF}">
  <ds:schemaRefs>
    <ds:schemaRef ds:uri="http://schemas.microsoft.com/office/2006/metadata/properties"/>
    <ds:schemaRef ds:uri="http://schemas.microsoft.com/office/infopath/2007/PartnerControls"/>
    <ds:schemaRef ds:uri="b81df234-6c14-40a9-8365-2142a36fefff"/>
    <ds:schemaRef ds:uri="1b2eed76-4fd0-4dfa-8aa8-d6d3be24d55d"/>
  </ds:schemaRefs>
</ds:datastoreItem>
</file>

<file path=customXml/itemProps6.xml><?xml version="1.0" encoding="utf-8"?>
<ds:datastoreItem xmlns:ds="http://schemas.openxmlformats.org/officeDocument/2006/customXml" ds:itemID="{6B7B937D-C96E-46F8-A4EF-85420A51F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Job Description</vt:lpstr>
    </vt:vector>
  </TitlesOfParts>
  <Company>CapGemini</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Job Description</dc:title>
  <dc:subject/>
  <dc:creator>Kristina Giffen</dc:creator>
  <cp:keywords/>
  <cp:lastModifiedBy>Ruth Kidane</cp:lastModifiedBy>
  <cp:revision>2</cp:revision>
  <cp:lastPrinted>2024-03-27T11:58:00Z</cp:lastPrinted>
  <dcterms:created xsi:type="dcterms:W3CDTF">2025-09-22T17:28:00Z</dcterms:created>
  <dcterms:modified xsi:type="dcterms:W3CDTF">2025-09-22T17:28:00Z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Classification">
    <vt:lpwstr>NOT CLASSIFIED</vt:lpwstr>
  </property>
  <property fmtid="{D5CDD505-2E9C-101B-9397-08002B2CF9AE}" pid="3" name="OrganisationalUnit">
    <vt:lpwstr>6;#CED|a6c9cc1f-b38b-493e-8a99-46892a310831</vt:lpwstr>
  </property>
  <property fmtid="{D5CDD505-2E9C-101B-9397-08002B2CF9AE}" pid="4" name="febcb389c47c4530afe6acfa103de16c">
    <vt:lpwstr>ICE|8e0ab711-729b-4669-9803-6dacea07a235</vt:lpwstr>
  </property>
  <property fmtid="{D5CDD505-2E9C-101B-9397-08002B2CF9AE}" pid="5" name="Activity">
    <vt:lpwstr>11;#Human resources|c674b2b4-d1e6-4ca4-89be-127acd04bc11</vt:lpwstr>
  </property>
  <property fmtid="{D5CDD505-2E9C-101B-9397-08002B2CF9AE}" pid="6" name="l1c2f45cb913413195fefa0ed1a24d84">
    <vt:lpwstr>Human resources|9cdbd7bf-c840-464e-802f-56170c1d2cfa</vt:lpwstr>
  </property>
  <property fmtid="{D5CDD505-2E9C-101B-9397-08002B2CF9AE}" pid="7" name="DocumentDescription">
    <vt:lpwstr/>
  </property>
  <property fmtid="{D5CDD505-2E9C-101B-9397-08002B2CF9AE}" pid="8" name="DocumentAuthor">
    <vt:lpwstr>80</vt:lpwstr>
  </property>
  <property fmtid="{D5CDD505-2E9C-101B-9397-08002B2CF9AE}" pid="9" name="TaxKeyword">
    <vt:lpwstr/>
  </property>
  <property fmtid="{D5CDD505-2E9C-101B-9397-08002B2CF9AE}" pid="10" name="display_urn:schemas-microsoft-com:office:office#DocumentAuthor">
    <vt:lpwstr>MacKenzie, Gordon</vt:lpwstr>
  </property>
  <property fmtid="{D5CDD505-2E9C-101B-9397-08002B2CF9AE}" pid="11" name="TaxKeywordTaxHTField">
    <vt:lpwstr/>
  </property>
  <property fmtid="{D5CDD505-2E9C-101B-9397-08002B2CF9AE}" pid="12" name="First Name">
    <vt:lpwstr/>
  </property>
  <property fmtid="{D5CDD505-2E9C-101B-9397-08002B2CF9AE}" pid="13" name="Middle Name">
    <vt:lpwstr/>
  </property>
  <property fmtid="{D5CDD505-2E9C-101B-9397-08002B2CF9AE}" pid="14" name="DocumentType">
    <vt:lpwstr/>
  </property>
  <property fmtid="{D5CDD505-2E9C-101B-9397-08002B2CF9AE}" pid="15" name="DocumentSetDescription">
    <vt:lpwstr/>
  </property>
  <property fmtid="{D5CDD505-2E9C-101B-9397-08002B2CF9AE}" pid="16" name="Employer">
    <vt:lpwstr/>
  </property>
  <property fmtid="{D5CDD505-2E9C-101B-9397-08002B2CF9AE}" pid="17" name="Status">
    <vt:lpwstr/>
  </property>
</Properties>
</file>